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00" w:lineRule="exact"/>
        <w:rPr>
          <w:rFonts w:ascii="Times New Roman" w:hAnsi="Times New Roman" w:eastAsia="方正仿宋_GBK" w:cs="Times New Roman"/>
          <w:color w:val="auto"/>
          <w:sz w:val="32"/>
          <w:szCs w:val="32"/>
        </w:rPr>
      </w:pPr>
      <w:r>
        <w:rPr>
          <w:rFonts w:hint="eastAsia" w:ascii="方正黑体_GBK" w:hAnsi="方正黑体_GBK" w:eastAsia="方正黑体_GBK" w:cs="方正黑体_GBK"/>
          <w:color w:val="auto"/>
          <w:sz w:val="32"/>
          <w:szCs w:val="32"/>
        </w:rPr>
        <w:t>附件</w:t>
      </w:r>
    </w:p>
    <w:p>
      <w:pPr>
        <w:spacing w:line="600" w:lineRule="exact"/>
        <w:ind w:firstLine="880" w:firstLineChars="200"/>
        <w:jc w:val="center"/>
        <w:rPr>
          <w:rFonts w:ascii="Times New Roman" w:hAnsi="Times New Roman" w:eastAsia="方正仿宋_GBK" w:cs="Times New Roman"/>
          <w:color w:val="auto"/>
          <w:sz w:val="32"/>
          <w:szCs w:val="32"/>
        </w:rPr>
      </w:pPr>
      <w:r>
        <w:rPr>
          <w:rFonts w:hint="eastAsia" w:ascii="方正小标宋_GBK" w:hAnsi="方正小标宋_GBK" w:eastAsia="方正小标宋_GBK" w:cs="方正小标宋_GBK"/>
          <w:color w:val="auto"/>
          <w:sz w:val="44"/>
          <w:szCs w:val="44"/>
          <w:lang w:eastAsia="zh-CN"/>
        </w:rPr>
        <w:t>企业</w:t>
      </w:r>
      <w:r>
        <w:rPr>
          <w:rFonts w:hint="eastAsia" w:ascii="方正小标宋_GBK" w:hAnsi="方正小标宋_GBK" w:eastAsia="方正小标宋_GBK" w:cs="方正小标宋_GBK"/>
          <w:color w:val="auto"/>
          <w:sz w:val="44"/>
          <w:szCs w:val="44"/>
        </w:rPr>
        <w:t>承诺函</w:t>
      </w:r>
    </w:p>
    <w:p>
      <w:pPr>
        <w:spacing w:line="600" w:lineRule="exact"/>
        <w:ind w:firstLine="640" w:firstLineChars="200"/>
        <w:jc w:val="left"/>
        <w:rPr>
          <w:rFonts w:ascii="Times New Roman" w:hAnsi="Times New Roman" w:eastAsia="方正仿宋_GBK" w:cs="Times New Roman"/>
          <w:color w:val="auto"/>
          <w:sz w:val="32"/>
          <w:szCs w:val="32"/>
        </w:rPr>
      </w:pPr>
    </w:p>
    <w:p>
      <w:pPr>
        <w:spacing w:line="600" w:lineRule="exact"/>
        <w:jc w:val="left"/>
        <w:rPr>
          <w:rFonts w:ascii="Times New Roman" w:hAnsi="Times New Roman" w:eastAsia="方正仿宋_GBK" w:cs="Times New Roman"/>
          <w:color w:val="auto"/>
          <w:sz w:val="32"/>
          <w:szCs w:val="32"/>
        </w:rPr>
      </w:pPr>
      <w:r>
        <w:rPr>
          <w:rFonts w:ascii="Times New Roman" w:hAnsi="Times New Roman" w:eastAsia="方正仿宋_GBK" w:cs="Times New Roman"/>
          <w:color w:val="auto"/>
          <w:sz w:val="32"/>
          <w:szCs w:val="32"/>
          <w:u w:val="single"/>
        </w:rPr>
        <w:t>（招标单位名称）</w:t>
      </w:r>
      <w:r>
        <w:rPr>
          <w:rFonts w:ascii="Times New Roman" w:hAnsi="Times New Roman" w:eastAsia="方正仿宋_GBK" w:cs="Times New Roman"/>
          <w:color w:val="auto"/>
          <w:sz w:val="32"/>
          <w:szCs w:val="32"/>
        </w:rPr>
        <w:t>：</w:t>
      </w:r>
    </w:p>
    <w:p>
      <w:pPr>
        <w:spacing w:line="600" w:lineRule="exact"/>
        <w:ind w:firstLine="640" w:firstLineChars="200"/>
        <w:rPr>
          <w:rFonts w:ascii="Times New Roman" w:hAnsi="Times New Roman" w:eastAsia="方正仿宋_GBK" w:cs="Times New Roman"/>
          <w:color w:val="auto"/>
          <w:sz w:val="32"/>
          <w:szCs w:val="32"/>
        </w:rPr>
      </w:pPr>
      <w:r>
        <w:rPr>
          <w:rFonts w:ascii="Times New Roman" w:hAnsi="Times New Roman" w:eastAsia="方正仿宋_GBK" w:cs="Times New Roman"/>
          <w:color w:val="auto"/>
          <w:sz w:val="32"/>
          <w:szCs w:val="32"/>
        </w:rPr>
        <w:t>我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  <w:lang w:eastAsia="zh-CN"/>
        </w:rPr>
        <w:t>公</w:t>
      </w:r>
      <w:r>
        <w:rPr>
          <w:rFonts w:ascii="Times New Roman" w:hAnsi="Times New Roman" w:eastAsia="方正仿宋_GBK" w:cs="Times New Roman"/>
          <w:color w:val="auto"/>
          <w:sz w:val="32"/>
          <w:szCs w:val="32"/>
        </w:rPr>
        <w:t>司参加</w:t>
      </w:r>
      <w:r>
        <w:rPr>
          <w:rFonts w:ascii="Times New Roman" w:hAnsi="Times New Roman" w:eastAsia="方正仿宋_GBK" w:cs="Times New Roman"/>
          <w:color w:val="auto"/>
          <w:sz w:val="32"/>
          <w:szCs w:val="32"/>
          <w:u w:val="single"/>
        </w:rPr>
        <w:t>（招标工程项目名称）</w:t>
      </w:r>
      <w:r>
        <w:rPr>
          <w:rFonts w:ascii="Times New Roman" w:hAnsi="Times New Roman" w:eastAsia="方正仿宋_GBK" w:cs="Times New Roman"/>
          <w:color w:val="auto"/>
          <w:sz w:val="32"/>
          <w:szCs w:val="32"/>
        </w:rPr>
        <w:t>投标活动，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  <w:lang w:eastAsia="zh-CN"/>
        </w:rPr>
        <w:t>在此</w:t>
      </w:r>
      <w:r>
        <w:rPr>
          <w:rFonts w:ascii="Times New Roman" w:hAnsi="Times New Roman" w:eastAsia="方正仿宋_GBK" w:cs="Times New Roman"/>
          <w:color w:val="auto"/>
          <w:sz w:val="32"/>
          <w:szCs w:val="32"/>
        </w:rPr>
        <w:t>承诺将按照招标文件要求依法履行投标人义务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  <w:lang w:eastAsia="zh-CN"/>
        </w:rPr>
        <w:t>，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</w:rPr>
        <w:t>在信用中国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  <w:lang w:eastAsia="zh-CN"/>
        </w:rPr>
        <w:t>、国家企业信用信息公示系统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</w:rPr>
        <w:t>和全国公共资源交易平台网站上均无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  <w:lang w:eastAsia="zh-CN"/>
        </w:rPr>
        <w:t>失信记录或者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</w:rPr>
        <w:t>行政处罚记录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  <w:lang w:eastAsia="zh-CN"/>
        </w:rPr>
        <w:t>，也未被人民法院列入失信被执行人名单</w:t>
      </w:r>
      <w:r>
        <w:rPr>
          <w:rFonts w:ascii="Times New Roman" w:hAnsi="Times New Roman" w:eastAsia="方正仿宋_GBK" w:cs="Times New Roman"/>
          <w:color w:val="auto"/>
          <w:sz w:val="32"/>
          <w:szCs w:val="32"/>
        </w:rPr>
        <w:t>。如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  <w:lang w:eastAsia="zh-CN"/>
        </w:rPr>
        <w:t>与承诺不符</w:t>
      </w:r>
      <w:r>
        <w:rPr>
          <w:rFonts w:ascii="Times New Roman" w:hAnsi="Times New Roman" w:eastAsia="方正仿宋_GBK" w:cs="Times New Roman"/>
          <w:color w:val="auto"/>
          <w:sz w:val="32"/>
          <w:szCs w:val="32"/>
        </w:rPr>
        <w:t>，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  <w:lang w:eastAsia="zh-CN"/>
        </w:rPr>
        <w:t>我公司承担相应法律责任，若出现法律法规规定的不予退还投标保证金情形，自愿按照投标保证金最高限额</w:t>
      </w:r>
      <w:r>
        <w:rPr>
          <w:rFonts w:ascii="Times New Roman" w:hAnsi="Times New Roman" w:eastAsia="方正仿宋_GBK" w:cs="Times New Roman"/>
          <w:color w:val="auto"/>
          <w:sz w:val="32"/>
          <w:szCs w:val="32"/>
        </w:rPr>
        <w:t>于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  <w:lang w:val="en-US" w:eastAsia="zh-CN"/>
        </w:rPr>
        <w:t xml:space="preserve">  </w:t>
      </w:r>
      <w:r>
        <w:rPr>
          <w:rFonts w:ascii="Times New Roman" w:hAnsi="Times New Roman" w:eastAsia="方正仿宋_GBK" w:cs="Times New Roman"/>
          <w:color w:val="auto"/>
          <w:sz w:val="32"/>
          <w:szCs w:val="32"/>
        </w:rPr>
        <w:t>年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  <w:lang w:val="en-US" w:eastAsia="zh-CN"/>
        </w:rPr>
        <w:t xml:space="preserve">  </w:t>
      </w:r>
      <w:r>
        <w:rPr>
          <w:rFonts w:ascii="Times New Roman" w:hAnsi="Times New Roman" w:eastAsia="方正仿宋_GBK" w:cs="Times New Roman"/>
          <w:color w:val="auto"/>
          <w:sz w:val="32"/>
          <w:szCs w:val="32"/>
        </w:rPr>
        <w:t>月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  <w:lang w:val="en-US" w:eastAsia="zh-CN"/>
        </w:rPr>
        <w:t xml:space="preserve">  </w:t>
      </w:r>
      <w:r>
        <w:rPr>
          <w:rFonts w:ascii="Times New Roman" w:hAnsi="Times New Roman" w:eastAsia="方正仿宋_GBK" w:cs="Times New Roman"/>
          <w:color w:val="auto"/>
          <w:sz w:val="32"/>
          <w:szCs w:val="32"/>
        </w:rPr>
        <w:t>日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  <w:lang w:eastAsia="zh-CN"/>
        </w:rPr>
        <w:t>（最迟不超过投标截止时间后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  <w:lang w:val="en-US" w:eastAsia="zh-CN"/>
        </w:rPr>
        <w:t>5日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  <w:lang w:eastAsia="zh-CN"/>
        </w:rPr>
        <w:t>）</w:t>
      </w:r>
      <w:r>
        <w:rPr>
          <w:rFonts w:ascii="Times New Roman" w:hAnsi="Times New Roman" w:eastAsia="方正仿宋_GBK" w:cs="Times New Roman"/>
          <w:color w:val="auto"/>
          <w:sz w:val="32"/>
          <w:szCs w:val="32"/>
        </w:rPr>
        <w:t>前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  <w:lang w:eastAsia="zh-CN"/>
        </w:rPr>
        <w:t>一次性向招标人</w:t>
      </w:r>
      <w:r>
        <w:rPr>
          <w:rFonts w:ascii="Times New Roman" w:hAnsi="Times New Roman" w:eastAsia="方正仿宋_GBK" w:cs="Times New Roman"/>
          <w:color w:val="auto"/>
          <w:sz w:val="32"/>
          <w:szCs w:val="32"/>
        </w:rPr>
        <w:t>全额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  <w:lang w:eastAsia="zh-CN"/>
        </w:rPr>
        <w:t>支付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  <w:u w:val="single"/>
          <w:lang w:val="en-US" w:eastAsia="zh-CN"/>
        </w:rPr>
        <w:t>XX</w:t>
      </w:r>
      <w:r>
        <w:rPr>
          <w:rFonts w:ascii="Times New Roman" w:hAnsi="Times New Roman" w:eastAsia="方正仿宋_GBK" w:cs="Times New Roman"/>
          <w:color w:val="auto"/>
          <w:sz w:val="32"/>
          <w:szCs w:val="32"/>
        </w:rPr>
        <w:t>元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  <w:lang w:eastAsia="zh-CN"/>
        </w:rPr>
        <w:t>作为赔偿</w:t>
      </w:r>
      <w:r>
        <w:rPr>
          <w:rFonts w:ascii="Times New Roman" w:hAnsi="Times New Roman" w:eastAsia="方正仿宋_GBK" w:cs="Times New Roman"/>
          <w:color w:val="auto"/>
          <w:sz w:val="32"/>
          <w:szCs w:val="32"/>
        </w:rPr>
        <w:t>。</w:t>
      </w:r>
    </w:p>
    <w:p>
      <w:pPr>
        <w:spacing w:line="600" w:lineRule="exact"/>
        <w:ind w:firstLine="640" w:firstLineChars="200"/>
        <w:rPr>
          <w:rFonts w:ascii="Times New Roman" w:hAnsi="Times New Roman" w:eastAsia="方正仿宋_GBK" w:cs="Times New Roman"/>
          <w:color w:val="auto"/>
          <w:sz w:val="32"/>
          <w:szCs w:val="32"/>
        </w:rPr>
      </w:pPr>
    </w:p>
    <w:p>
      <w:pPr>
        <w:spacing w:line="600" w:lineRule="exact"/>
        <w:ind w:firstLine="640" w:firstLineChars="200"/>
        <w:rPr>
          <w:rFonts w:ascii="Times New Roman" w:hAnsi="Times New Roman" w:eastAsia="方正仿宋_GBK" w:cs="Times New Roman"/>
          <w:color w:val="auto"/>
          <w:sz w:val="32"/>
          <w:szCs w:val="32"/>
        </w:rPr>
      </w:pPr>
    </w:p>
    <w:p>
      <w:pPr>
        <w:spacing w:line="600" w:lineRule="exact"/>
        <w:ind w:firstLine="4160" w:firstLineChars="1300"/>
        <w:rPr>
          <w:rFonts w:ascii="Times New Roman" w:hAnsi="Times New Roman" w:eastAsia="方正仿宋_GBK" w:cs="Times New Roman"/>
          <w:color w:val="auto"/>
          <w:sz w:val="32"/>
          <w:szCs w:val="32"/>
        </w:rPr>
      </w:pPr>
      <w:r>
        <w:rPr>
          <w:rFonts w:ascii="Times New Roman" w:hAnsi="Times New Roman" w:eastAsia="方正仿宋_GBK" w:cs="Times New Roman"/>
          <w:color w:val="auto"/>
          <w:sz w:val="32"/>
          <w:szCs w:val="32"/>
        </w:rPr>
        <w:t>投标人单位名称（盖章）</w:t>
      </w:r>
    </w:p>
    <w:p>
      <w:pPr>
        <w:spacing w:line="600" w:lineRule="exact"/>
        <w:ind w:firstLine="5120" w:firstLineChars="1600"/>
      </w:pPr>
      <w:r>
        <w:rPr>
          <w:rFonts w:ascii="Times New Roman" w:hAnsi="Times New Roman" w:eastAsia="方正仿宋_GBK" w:cs="Times New Roman"/>
          <w:color w:val="auto"/>
          <w:sz w:val="32"/>
          <w:szCs w:val="32"/>
        </w:rPr>
        <w:t>年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  <w:lang w:val="en-US" w:eastAsia="zh-CN"/>
        </w:rPr>
        <w:t xml:space="preserve">  </w:t>
      </w:r>
      <w:r>
        <w:rPr>
          <w:rFonts w:ascii="Times New Roman" w:hAnsi="Times New Roman" w:eastAsia="方正仿宋_GBK" w:cs="Times New Roman"/>
          <w:color w:val="auto"/>
          <w:sz w:val="32"/>
          <w:szCs w:val="32"/>
        </w:rPr>
        <w:t>月</w:t>
      </w:r>
      <w:r>
        <w:rPr>
          <w:rFonts w:hint="eastAsia" w:ascii="Times New Roman" w:hAnsi="Times New Roman" w:eastAsia="方正仿宋_GBK" w:cs="Times New Roman"/>
          <w:color w:val="auto"/>
          <w:sz w:val="32"/>
          <w:szCs w:val="32"/>
          <w:lang w:val="en-US" w:eastAsia="zh-CN"/>
        </w:rPr>
        <w:t xml:space="preserve">  </w:t>
      </w:r>
      <w:r>
        <w:rPr>
          <w:rFonts w:ascii="Times New Roman" w:hAnsi="Times New Roman" w:eastAsia="方正仿宋_GBK" w:cs="Times New Roman"/>
          <w:color w:val="auto"/>
          <w:sz w:val="32"/>
          <w:szCs w:val="32"/>
        </w:rPr>
        <w:t>日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lkYjEzNWNjMGJhZWQ0YWMxOWZkM2M4YTI2OTNlODkifQ=="/>
  </w:docVars>
  <w:rsids>
    <w:rsidRoot w:val="762C343E"/>
    <w:rsid w:val="05B427F1"/>
    <w:rsid w:val="06CE582E"/>
    <w:rsid w:val="09441A76"/>
    <w:rsid w:val="0C935A7C"/>
    <w:rsid w:val="1FA95BA9"/>
    <w:rsid w:val="230A69A0"/>
    <w:rsid w:val="24D164CA"/>
    <w:rsid w:val="2A214B51"/>
    <w:rsid w:val="2DC67F98"/>
    <w:rsid w:val="302D26B5"/>
    <w:rsid w:val="30F463A5"/>
    <w:rsid w:val="36CC6088"/>
    <w:rsid w:val="38DC7E6C"/>
    <w:rsid w:val="3D0679BA"/>
    <w:rsid w:val="40B523C5"/>
    <w:rsid w:val="440D1549"/>
    <w:rsid w:val="4ECE1DA1"/>
    <w:rsid w:val="50257410"/>
    <w:rsid w:val="59CA7974"/>
    <w:rsid w:val="628367D2"/>
    <w:rsid w:val="762C34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Office_11.1.0.14036_F1E327BC-269C-435d-A152-05C5408002CA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2023-04-07T05:42:00Z</dcterms:created>
  <dc:creator>丢</dc:creator>
  <cp:lastModifiedBy>丢</cp:lastModifiedBy>
  <dcterms:modified xsi:type="dcterms:W3CDTF">2023-04-07T05:43:50Z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DF863E5B24044685BA032D033ADBF75C_11</vt:lpwstr>
  </property>
</Properties>
</file>