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41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滇中</w:t>
      </w:r>
      <w:bookmarkStart w:id="1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新区“昆易贷·滇新惠企通”</w:t>
      </w:r>
      <w:bookmarkEnd w:id="0"/>
      <w:bookmarkEnd w:id="1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银行贷款贴息企业申请表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"/>
        <w:gridCol w:w="1651"/>
        <w:gridCol w:w="793"/>
        <w:gridCol w:w="1820"/>
        <w:gridCol w:w="2028"/>
        <w:gridCol w:w="2808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66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法定代表人姓名及身份证号码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497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657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□小型 □微型  □中型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从业人员数量（5人及以上并签订劳动合同）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463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近一年月均收入（万元）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近一年净利润（万元）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13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半年以内可持续经营情况（订单合同、经营流水、水电气费清单、持续纳税凭证等可作为附件）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758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是否存在行政处罚情况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73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一年内信用记录情况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67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企业债权债务情况（以最近季度财务报表为准）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698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437" w:hRule="atLeast"/>
          <w:jc w:val="center"/>
        </w:trPr>
        <w:tc>
          <w:tcPr>
            <w:tcW w:w="9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贷款申请信息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615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申请贷款金额（万元）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52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申请贷款期限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还款计划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733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借款人承诺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本人已详细了解“昆易贷·滇新惠企通”银行贷款贴息政策，填写的内容均真实、有效，同时愿意承担信息失实所致的一切法律后果。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1133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申请企业签章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（盖章）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0" w:type="dxa"/>
          <w:wAfter w:w="309" w:type="dxa"/>
          <w:trHeight w:val="126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推荐单位（行业主管部门、开户银行）签章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（盖章）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6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滇中新区“昆易贷·滇新惠企通”银行贷款贴息白名单推荐企业会审意见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61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审核事项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（一）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直管区内合法生产经营并符合《关于印发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中小微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企业划型标准规定的通知》（工信部联企业〔2011〕300号）确定的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中小微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企业标准，且企业投向需符合国家产业政策。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（二）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Hans"/>
              </w:rPr>
              <w:t>能够提供半年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及以上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Hans"/>
              </w:rPr>
              <w:t>可持续经营证明，例如订单合同、经营流水、水电气费清单、持续纳税凭证等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（三）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贷款发放期限为2025年1月1日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2025年12月31日。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未被列入经营异常名录或严重违法失信主体名单。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（五）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2024年以来未发生过重大以上安全生产事故、重特大环境污染事件、重大产品质量安全事故，企业纳税信用等级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B级及B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级以上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或M级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且无重大违法涉税行为，通过国家企业信用信息公示系统（云南）查询无异常。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（六）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贷款必须用于企业生产经营，不得用于转贷、委托贷款、并购贷款、国家产业政策禁止和限制的项目以及参与民间借贷和投资资本市场。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1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滇中新区市场监管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局审核意见：</w:t>
            </w: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（盖章）        年     月       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961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滇中新区财政金融局审核意见：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（盖章）        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1906" w:h="16838"/>
      <w:pgMar w:top="1191" w:right="1800" w:bottom="1191" w:left="1800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EyMjUwMjFlNmU1MTE2OTQ0NDUxMjk5YjI5MDYifQ=="/>
  </w:docVars>
  <w:rsids>
    <w:rsidRoot w:val="00000000"/>
    <w:rsid w:val="01AF49F2"/>
    <w:rsid w:val="0FA12633"/>
    <w:rsid w:val="12FD2134"/>
    <w:rsid w:val="137771EE"/>
    <w:rsid w:val="18935F5E"/>
    <w:rsid w:val="197E35F5"/>
    <w:rsid w:val="1E2311E5"/>
    <w:rsid w:val="1FE11190"/>
    <w:rsid w:val="26E300E2"/>
    <w:rsid w:val="272B3F79"/>
    <w:rsid w:val="2DB714CE"/>
    <w:rsid w:val="3C50664D"/>
    <w:rsid w:val="40FA212A"/>
    <w:rsid w:val="45220181"/>
    <w:rsid w:val="480C059A"/>
    <w:rsid w:val="4B874ACB"/>
    <w:rsid w:val="4DDF307F"/>
    <w:rsid w:val="5206251F"/>
    <w:rsid w:val="56005AEA"/>
    <w:rsid w:val="57FD8C47"/>
    <w:rsid w:val="60AB27A8"/>
    <w:rsid w:val="6D493AFE"/>
    <w:rsid w:val="706D2B36"/>
    <w:rsid w:val="725E15C9"/>
    <w:rsid w:val="73806CFE"/>
    <w:rsid w:val="79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line="600" w:lineRule="exact"/>
      <w:ind w:left="640"/>
      <w:outlineLvl w:val="0"/>
    </w:pPr>
    <w:rPr>
      <w:rFonts w:ascii="黑体" w:hAnsi="黑体" w:eastAsia="黑体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746</Words>
  <Characters>762</Characters>
  <Lines>0</Lines>
  <Paragraphs>0</Paragraphs>
  <TotalTime>9</TotalTime>
  <ScaleCrop>false</ScaleCrop>
  <LinksUpToDate>false</LinksUpToDate>
  <CharactersWithSpaces>962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2025-03-05T09:59:00Z</dcterms:created>
  <dc:creator>sdg</dc:creator>
  <cp:lastModifiedBy>CC</cp:lastModifiedBy>
  <cp:lastPrinted>2025-03-05T15:38:00Z</cp:lastPrinted>
  <dcterms:modified xsi:type="dcterms:W3CDTF">2025-04-25T09:29:05Z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66056F15A5704677B498419F330570F6</vt:lpwstr>
  </property>
</Properties>
</file>