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line="580" w:lineRule="exact"/>
        <w:jc w:val="center"/>
        <w:textAlignment w:val="auto"/>
        <w:rPr>
          <w:rFonts w:ascii="方正小标宋_GBK" w:eastAsia="方正小标宋_GBK"/>
          <w:color w:val="FF0000"/>
          <w:spacing w:val="20"/>
          <w:sz w:val="72"/>
          <w:szCs w:val="72"/>
        </w:rPr>
      </w:pPr>
    </w:p>
    <w:p>
      <w:pPr>
        <w:keepNext w:val="0"/>
        <w:keepLines w:val="0"/>
        <w:pageBreakBefore w:val="0"/>
        <w:kinsoku/>
        <w:wordWrap/>
        <w:overflowPunct w:val="0"/>
        <w:topLinePunct w:val="0"/>
        <w:autoSpaceDE/>
        <w:autoSpaceDN/>
        <w:bidi w:val="0"/>
        <w:adjustRightInd/>
        <w:snapToGrid/>
        <w:spacing w:line="540" w:lineRule="exact"/>
        <w:jc w:val="center"/>
        <w:textAlignment w:val="auto"/>
        <w:rPr>
          <w:rFonts w:ascii="方正小标宋_GBK" w:eastAsia="方正小标宋_GBK"/>
          <w:color w:val="FF0000"/>
          <w:spacing w:val="20"/>
          <w:sz w:val="72"/>
          <w:szCs w:val="7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_GBK" w:cstheme="minorBidi"/>
          <w:spacing w:val="-2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_GBK" w:cstheme="minorBidi"/>
          <w:spacing w:val="-2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_GBK" w:cstheme="minorBidi"/>
          <w:spacing w:val="-2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_GBK" w:cstheme="minorBidi"/>
          <w:spacing w:val="-2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theme="minorBidi"/>
          <w:spacing w:val="-20"/>
          <w:sz w:val="44"/>
          <w:szCs w:val="44"/>
          <w:lang w:val="en-US" w:eastAsia="zh-CN"/>
        </w:rPr>
        <w:t xml:space="preserve"> 滇中新区滇中科学城管理局（滇中科学城管委会）</w:t>
      </w:r>
      <w:r>
        <w:rPr>
          <w:rFonts w:hint="default" w:eastAsia="方正小标宋_GBK" w:asciiTheme="minorAscii" w:hAnsiTheme="minorAscii"/>
          <w:spacing w:val="0"/>
          <w:kern w:val="0"/>
          <w:sz w:val="44"/>
        </w:rPr>
        <w:t>关于</w:t>
      </w:r>
      <w:r>
        <w:rPr>
          <w:rFonts w:hint="eastAsia" w:ascii="方正小标宋_GBK" w:hAnsi="方正小标宋_GBK" w:eastAsia="方正小标宋_GBK" w:cs="方正小标宋_GBK"/>
          <w:sz w:val="44"/>
          <w:szCs w:val="44"/>
          <w:lang w:val="en-US" w:eastAsia="zh-CN"/>
        </w:rPr>
        <w:t>印发滇中新区科技创新券管理</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小标宋_GBK"/>
          <w:kern w:val="0"/>
          <w:sz w:val="44"/>
        </w:rPr>
      </w:pPr>
      <w:r>
        <w:rPr>
          <w:rFonts w:hint="eastAsia" w:ascii="方正小标宋_GBK" w:hAnsi="方正小标宋_GBK" w:eastAsia="方正小标宋_GBK" w:cs="方正小标宋_GBK"/>
          <w:sz w:val="44"/>
          <w:szCs w:val="44"/>
          <w:lang w:val="en-US" w:eastAsia="zh-CN"/>
        </w:rPr>
        <w:t>办法（试行）的通知</w:t>
      </w:r>
    </w:p>
    <w:p>
      <w:pPr>
        <w:keepNext w:val="0"/>
        <w:keepLines w:val="0"/>
        <w:pageBreakBefore w:val="0"/>
        <w:kinsoku/>
        <w:wordWrap/>
        <w:overflowPunct w:val="0"/>
        <w:topLinePunct w:val="0"/>
        <w:autoSpaceDE/>
        <w:autoSpaceDN/>
        <w:bidi w:val="0"/>
        <w:adjustRightInd/>
        <w:snapToGrid/>
        <w:spacing w:line="560" w:lineRule="exact"/>
        <w:jc w:val="center"/>
        <w:textAlignment w:val="auto"/>
        <w:rPr>
          <w:rFonts w:ascii="Times New Roman" w:hAnsi="Times New Roman"/>
          <w:sz w:val="32"/>
          <w:szCs w:val="32"/>
        </w:rPr>
      </w:pPr>
    </w:p>
    <w:p>
      <w:pPr>
        <w:keepNext w:val="0"/>
        <w:keepLines w:val="0"/>
        <w:pageBreakBefore w:val="0"/>
        <w:kinsoku/>
        <w:wordWrap/>
        <w:overflowPunct w:val="0"/>
        <w:topLinePunct w:val="0"/>
        <w:autoSpaceDE/>
        <w:autoSpaceDN/>
        <w:bidi w:val="0"/>
        <w:adjustRightInd/>
        <w:snapToGrid/>
        <w:spacing w:line="480" w:lineRule="exact"/>
        <w:textAlignment w:val="auto"/>
        <w:rPr>
          <w:rFonts w:hint="default" w:ascii="Times New Roman" w:hAnsi="Times New Roman" w:eastAsia="方正仿宋_GBK" w:cstheme="minorBidi"/>
          <w:sz w:val="32"/>
          <w:lang w:val="en-US" w:eastAsia="zh-CN"/>
        </w:rPr>
      </w:pPr>
      <w:r>
        <w:rPr>
          <w:rFonts w:hint="default" w:ascii="Times New Roman" w:hAnsi="Times New Roman" w:eastAsia="方正仿宋_GBK" w:cstheme="minorBidi"/>
          <w:sz w:val="32"/>
          <w:lang w:val="en-US" w:eastAsia="zh-CN"/>
        </w:rPr>
        <w:t>各有关单位：</w:t>
      </w:r>
    </w:p>
    <w:p>
      <w:pPr>
        <w:keepNext w:val="0"/>
        <w:keepLines w:val="0"/>
        <w:pageBreakBefore w:val="0"/>
        <w:kinsoku/>
        <w:wordWrap/>
        <w:overflowPunct w:val="0"/>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heme="minorBidi"/>
          <w:sz w:val="32"/>
          <w:lang w:val="en-US" w:eastAsia="zh-CN"/>
        </w:rPr>
      </w:pPr>
      <w:r>
        <w:rPr>
          <w:rFonts w:hint="default" w:ascii="Times New Roman" w:hAnsi="Times New Roman" w:eastAsia="方正仿宋_GBK" w:cstheme="minorBidi"/>
          <w:sz w:val="32"/>
          <w:lang w:val="en-US" w:eastAsia="zh-CN"/>
        </w:rPr>
        <w:t>《滇中新区科技创新券管理办法（试行）》已经新区管委会同意，</w:t>
      </w:r>
      <w:r>
        <w:rPr>
          <w:rFonts w:hint="eastAsia" w:ascii="Times New Roman" w:hAnsi="Times New Roman" w:eastAsia="方正仿宋_GBK" w:cstheme="minorBidi"/>
          <w:sz w:val="32"/>
          <w:lang w:val="en-US" w:eastAsia="zh-CN"/>
        </w:rPr>
        <w:t>现印发给你们，请遵照执行</w:t>
      </w:r>
      <w:r>
        <w:rPr>
          <w:rFonts w:hint="default" w:ascii="Times New Roman" w:hAnsi="Times New Roman" w:eastAsia="方正仿宋_GBK" w:cstheme="minorBidi"/>
          <w:sz w:val="32"/>
          <w:lang w:val="en-US" w:eastAsia="zh-CN"/>
        </w:rPr>
        <w:t>。</w:t>
      </w:r>
    </w:p>
    <w:p>
      <w:pPr>
        <w:keepNext w:val="0"/>
        <w:keepLines w:val="0"/>
        <w:pageBreakBefore w:val="0"/>
        <w:kinsoku/>
        <w:wordWrap/>
        <w:overflowPunct w:val="0"/>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heme="minorBidi"/>
          <w:sz w:val="32"/>
          <w:lang w:val="en-US" w:eastAsia="zh-CN"/>
        </w:rPr>
      </w:pPr>
    </w:p>
    <w:p>
      <w:pPr>
        <w:keepNext w:val="0"/>
        <w:keepLines w:val="0"/>
        <w:pageBreakBefore w:val="0"/>
        <w:kinsoku/>
        <w:wordWrap/>
        <w:overflowPunct w:val="0"/>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heme="minorBidi"/>
          <w:sz w:val="32"/>
          <w:lang w:val="en-US" w:eastAsia="zh-CN"/>
        </w:rPr>
      </w:pPr>
    </w:p>
    <w:p>
      <w:pPr>
        <w:keepNext w:val="0"/>
        <w:keepLines w:val="0"/>
        <w:pageBreakBefore w:val="0"/>
        <w:widowControl/>
        <w:kinsoku/>
        <w:wordWrap/>
        <w:overflowPunct w:val="0"/>
        <w:topLinePunct w:val="0"/>
        <w:autoSpaceDE/>
        <w:autoSpaceDN/>
        <w:bidi w:val="0"/>
        <w:adjustRightInd/>
        <w:snapToGrid/>
        <w:spacing w:line="480" w:lineRule="exact"/>
        <w:textAlignment w:val="auto"/>
        <w:rPr>
          <w:rFonts w:ascii="Times New Roman" w:hAnsi="Times New Roman" w:eastAsia="方正仿宋_GBK" w:cs="Times New Roman"/>
          <w:kern w:val="0"/>
          <w:sz w:val="32"/>
          <w:szCs w:val="32"/>
          <w:u w:val="none"/>
        </w:rPr>
      </w:pPr>
      <w:r>
        <w:rPr>
          <w:rFonts w:hint="eastAsia" w:ascii="Times New Roman" w:hAnsi="Times New Roman" w:eastAsia="方正仿宋_GBK" w:cs="Times New Roman"/>
          <w:sz w:val="32"/>
          <w:szCs w:val="32"/>
          <w:u w:val="none"/>
        </w:rPr>
        <w:t xml:space="preserve">                       </w:t>
      </w:r>
      <w:r>
        <w:rPr>
          <w:rFonts w:hint="eastAsia" w:ascii="Times New Roman" w:hAnsi="Times New Roman" w:eastAsia="方正仿宋_GBK" w:cs="Times New Roman"/>
          <w:kern w:val="0"/>
          <w:sz w:val="32"/>
          <w:szCs w:val="32"/>
          <w:u w:val="none"/>
        </w:rPr>
        <w:t>云南滇中</w:t>
      </w:r>
      <w:r>
        <w:rPr>
          <w:rFonts w:hint="default" w:ascii="Times New Roman" w:hAnsi="Times New Roman" w:eastAsia="方正仿宋_GBK" w:cs="Times New Roman"/>
          <w:kern w:val="0"/>
          <w:sz w:val="32"/>
          <w:szCs w:val="32"/>
          <w:u w:val="none"/>
        </w:rPr>
        <w:t>新区滇中科学城管理局</w:t>
      </w:r>
    </w:p>
    <w:p>
      <w:pPr>
        <w:keepNext w:val="0"/>
        <w:keepLines w:val="0"/>
        <w:pageBreakBefore w:val="0"/>
        <w:widowControl/>
        <w:kinsoku/>
        <w:wordWrap/>
        <w:overflowPunct w:val="0"/>
        <w:topLinePunct w:val="0"/>
        <w:autoSpaceDE/>
        <w:autoSpaceDN/>
        <w:bidi w:val="0"/>
        <w:adjustRightInd/>
        <w:snapToGrid/>
        <w:spacing w:line="480" w:lineRule="exact"/>
        <w:textAlignment w:val="auto"/>
        <w:rPr>
          <w:rFonts w:ascii="Times New Roman" w:hAnsi="Times New Roman" w:eastAsia="方正仿宋_GBK" w:cs="Times New Roman"/>
          <w:spacing w:val="-28"/>
          <w:kern w:val="0"/>
          <w:sz w:val="32"/>
          <w:szCs w:val="32"/>
          <w:u w:val="none"/>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pacing w:val="-28"/>
          <w:kern w:val="0"/>
          <w:sz w:val="32"/>
          <w:szCs w:val="32"/>
          <w:u w:val="none"/>
        </w:rPr>
        <w:t>（云南滇中新区滇中科学城管理委员会）</w:t>
      </w:r>
    </w:p>
    <w:p>
      <w:pPr>
        <w:keepNext w:val="0"/>
        <w:keepLines w:val="0"/>
        <w:pageBreakBefore w:val="0"/>
        <w:widowControl/>
        <w:kinsoku/>
        <w:wordWrap/>
        <w:overflowPunct w:val="0"/>
        <w:topLinePunct w:val="0"/>
        <w:autoSpaceDE/>
        <w:autoSpaceDN/>
        <w:bidi w:val="0"/>
        <w:adjustRightInd/>
        <w:snapToGrid/>
        <w:spacing w:line="480" w:lineRule="exact"/>
        <w:textAlignment w:val="auto"/>
        <w:rPr>
          <w:rFonts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ascii="Times New Roman" w:hAnsi="Times New Roman" w:eastAsia="方正仿宋_GBK" w:cs="Times New Roman"/>
          <w:kern w:val="0"/>
          <w:sz w:val="32"/>
          <w:szCs w:val="32"/>
          <w:u w:val="none"/>
        </w:rPr>
        <w:t>202</w:t>
      </w:r>
      <w:r>
        <w:rPr>
          <w:rFonts w:hint="eastAsia" w:ascii="Times New Roman" w:hAnsi="Times New Roman" w:eastAsia="方正仿宋_GBK" w:cs="Times New Roman"/>
          <w:kern w:val="0"/>
          <w:sz w:val="32"/>
          <w:szCs w:val="32"/>
          <w:u w:val="none"/>
          <w:lang w:val="en-US" w:eastAsia="zh-CN"/>
        </w:rPr>
        <w:t>5</w:t>
      </w:r>
      <w:r>
        <w:rPr>
          <w:rFonts w:ascii="Times New Roman" w:hAnsi="Times New Roman" w:eastAsia="方正仿宋_GBK" w:cs="Times New Roman"/>
          <w:kern w:val="0"/>
          <w:sz w:val="32"/>
          <w:szCs w:val="32"/>
          <w:u w:val="none"/>
        </w:rPr>
        <w:t>年</w:t>
      </w:r>
      <w:r>
        <w:rPr>
          <w:rFonts w:hint="eastAsia" w:ascii="Times New Roman" w:hAnsi="Times New Roman" w:eastAsia="方正仿宋_GBK" w:cs="Times New Roman"/>
          <w:kern w:val="0"/>
          <w:sz w:val="32"/>
          <w:szCs w:val="32"/>
          <w:u w:val="none"/>
          <w:lang w:val="en-US" w:eastAsia="zh-CN"/>
        </w:rPr>
        <w:t>4</w:t>
      </w:r>
      <w:r>
        <w:rPr>
          <w:rFonts w:ascii="Times New Roman" w:hAnsi="Times New Roman" w:eastAsia="方正仿宋_GBK" w:cs="Times New Roman"/>
          <w:kern w:val="0"/>
          <w:sz w:val="32"/>
          <w:szCs w:val="32"/>
          <w:u w:val="none"/>
        </w:rPr>
        <w:t>月</w:t>
      </w:r>
      <w:r>
        <w:rPr>
          <w:rFonts w:hint="eastAsia" w:ascii="Times New Roman" w:hAnsi="Times New Roman" w:eastAsia="方正仿宋_GBK" w:cs="Times New Roman"/>
          <w:kern w:val="0"/>
          <w:sz w:val="32"/>
          <w:szCs w:val="32"/>
          <w:u w:val="none"/>
          <w:lang w:val="en-US" w:eastAsia="zh-CN"/>
        </w:rPr>
        <w:t>29</w:t>
      </w:r>
      <w:r>
        <w:rPr>
          <w:rFonts w:ascii="Times New Roman" w:hAnsi="Times New Roman" w:eastAsia="方正仿宋_GBK" w:cs="Times New Roman"/>
          <w:kern w:val="0"/>
          <w:sz w:val="32"/>
          <w:szCs w:val="32"/>
          <w:u w:val="none"/>
        </w:rPr>
        <w:t>日</w:t>
      </w: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_GBK" w:cs="Times New Roman"/>
          <w:sz w:val="44"/>
          <w:szCs w:val="44"/>
          <w:lang w:val="en-US" w:eastAsia="zh-CN"/>
        </w:rPr>
      </w:pPr>
      <w:bookmarkStart w:id="0" w:name="_GoBack"/>
      <w:bookmarkEnd w:id="0"/>
      <w:r>
        <w:rPr>
          <w:rFonts w:hint="eastAsia" w:ascii="Times New Roman" w:hAnsi="Times New Roman" w:eastAsia="方正小标宋_GBK" w:cs="Times New Roman"/>
          <w:sz w:val="44"/>
          <w:szCs w:val="44"/>
          <w:lang w:eastAsia="zh-CN"/>
        </w:rPr>
        <w:t>滇中新区科技创新券管理办法（</w:t>
      </w:r>
      <w:r>
        <w:rPr>
          <w:rFonts w:hint="eastAsia" w:ascii="Times New Roman" w:hAnsi="Times New Roman" w:eastAsia="方正小标宋_GBK" w:cs="Times New Roman"/>
          <w:sz w:val="44"/>
          <w:szCs w:val="44"/>
          <w:lang w:val="en-US" w:eastAsia="zh-CN"/>
        </w:rPr>
        <w:t>试行）</w:t>
      </w:r>
    </w:p>
    <w:p>
      <w:pPr>
        <w:keepNext w:val="0"/>
        <w:keepLines w:val="0"/>
        <w:pageBreakBefore w:val="0"/>
        <w:kinsoku/>
        <w:wordWrap/>
        <w:overflowPunct w:val="0"/>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_GBK" w:cs="Times New Roman"/>
          <w:sz w:val="44"/>
          <w:szCs w:val="44"/>
          <w:lang w:eastAsia="zh-CN"/>
        </w:rPr>
      </w:pPr>
    </w:p>
    <w:p>
      <w:pPr>
        <w:keepNext w:val="0"/>
        <w:keepLines w:val="0"/>
        <w:pageBreakBefore w:val="0"/>
        <w:kinsoku/>
        <w:wordWrap/>
        <w:overflowPunct w:val="0"/>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第一章</w:t>
      </w:r>
      <w:r>
        <w:rPr>
          <w:rFonts w:hint="eastAsia" w:ascii="方正黑体_GBK" w:hAnsi="方正黑体_GBK" w:eastAsia="方正黑体_GBK" w:cs="方正黑体_GBK"/>
          <w:sz w:val="32"/>
          <w:szCs w:val="40"/>
          <w:lang w:val="en-US" w:eastAsia="zh-CN"/>
        </w:rPr>
        <w:t xml:space="preserve">  </w:t>
      </w:r>
      <w:r>
        <w:rPr>
          <w:rFonts w:hint="eastAsia" w:ascii="方正黑体_GBK" w:hAnsi="方正黑体_GBK" w:eastAsia="方正黑体_GBK" w:cs="方正黑体_GBK"/>
          <w:sz w:val="32"/>
          <w:szCs w:val="40"/>
        </w:rPr>
        <w:t>总则</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b/>
          <w:bCs/>
          <w:i w:val="0"/>
          <w:iCs w:val="0"/>
          <w:caps w:val="0"/>
          <w:color w:val="auto"/>
          <w:spacing w:val="0"/>
          <w:sz w:val="32"/>
          <w:szCs w:val="32"/>
          <w:shd w:val="clear" w:color="auto" w:fill="FFFFFF"/>
        </w:rPr>
        <w:t>第一条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为深入贯彻习近平总书记关于科技创新的重要论述，进一步优化创新资源配置方式，降低企业创新成本，激发创新活力，根据《中共云南省委办公厅 云南省人民政府办公厅关于印发〈创新驱动高质量发展29条措施〉的通知》（云办发〔2021〕36号）</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《云南省</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人民政府办公厅</w:t>
      </w:r>
      <w:r>
        <w:rPr>
          <w:rFonts w:hint="default" w:ascii="Times New Roman" w:hAnsi="Times New Roman" w:eastAsia="方正仿宋_GBK" w:cs="Times New Roman"/>
          <w:i w:val="0"/>
          <w:iCs w:val="0"/>
          <w:caps w:val="0"/>
          <w:color w:val="auto"/>
          <w:spacing w:val="0"/>
          <w:sz w:val="32"/>
          <w:szCs w:val="32"/>
          <w:shd w:val="clear" w:color="auto" w:fill="FFFFFF"/>
        </w:rPr>
        <w:t>关于印发〈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促进科技成果转移转化十五条措施</w:t>
      </w:r>
      <w:r>
        <w:rPr>
          <w:rFonts w:hint="default" w:ascii="Times New Roman" w:hAnsi="Times New Roman" w:eastAsia="方正仿宋_GBK" w:cs="Times New Roman"/>
          <w:i w:val="0"/>
          <w:iCs w:val="0"/>
          <w:caps w:val="0"/>
          <w:color w:val="auto"/>
          <w:spacing w:val="0"/>
          <w:sz w:val="32"/>
          <w:szCs w:val="32"/>
          <w:shd w:val="clear" w:color="auto" w:fill="FFFFFF"/>
        </w:rPr>
        <w:t>〉的通知》</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政办发</w:t>
      </w:r>
      <w:r>
        <w:rPr>
          <w:rFonts w:hint="default" w:ascii="Times New Roman" w:hAnsi="Times New Roman" w:eastAsia="方正仿宋_GBK" w:cs="Times New Roman"/>
          <w:i w:val="0"/>
          <w:iCs w:val="0"/>
          <w:caps w:val="0"/>
          <w:color w:val="auto"/>
          <w:spacing w:val="0"/>
          <w:sz w:val="32"/>
          <w:szCs w:val="32"/>
          <w:shd w:val="clear" w:color="auto" w:fill="FFFFFF"/>
        </w:rPr>
        <w:t>〔202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65</w:t>
      </w:r>
      <w:r>
        <w:rPr>
          <w:rFonts w:hint="default" w:ascii="Times New Roman" w:hAnsi="Times New Roman" w:eastAsia="方正仿宋_GBK" w:cs="Times New Roman"/>
          <w:i w:val="0"/>
          <w:iCs w:val="0"/>
          <w:caps w:val="0"/>
          <w:color w:val="auto"/>
          <w:spacing w:val="0"/>
          <w:sz w:val="32"/>
          <w:szCs w:val="32"/>
          <w:shd w:val="clear" w:color="auto" w:fill="FFFFFF"/>
        </w:rPr>
        <w:t>号</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等文件精神，</w:t>
      </w:r>
      <w:r>
        <w:rPr>
          <w:rFonts w:hint="default" w:ascii="Times New Roman" w:hAnsi="Times New Roman" w:eastAsia="方正仿宋_GBK" w:cs="Times New Roman"/>
          <w:i w:val="0"/>
          <w:iCs w:val="0"/>
          <w:caps w:val="0"/>
          <w:color w:val="auto"/>
          <w:spacing w:val="0"/>
          <w:sz w:val="32"/>
          <w:szCs w:val="32"/>
          <w:shd w:val="clear" w:color="auto" w:fill="FFFFFF"/>
        </w:rPr>
        <w:t>制定本办法。</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default" w:ascii="Times New Roman" w:hAnsi="Times New Roman" w:eastAsia="方正仿宋_GBK" w:cs="Times New Roman"/>
          <w:b/>
          <w:bCs/>
          <w:i w:val="0"/>
          <w:iCs w:val="0"/>
          <w:caps w:val="0"/>
          <w:color w:val="auto"/>
          <w:spacing w:val="0"/>
          <w:sz w:val="32"/>
          <w:szCs w:val="32"/>
          <w:shd w:val="clear" w:color="auto" w:fill="FFFFFF"/>
        </w:rPr>
        <w:t>第二条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本办法所称</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w:t>
      </w:r>
      <w:r>
        <w:rPr>
          <w:rFonts w:hint="default" w:ascii="Times New Roman" w:hAnsi="Times New Roman" w:eastAsia="方正仿宋_GBK" w:cs="Times New Roman"/>
          <w:i w:val="0"/>
          <w:iCs w:val="0"/>
          <w:caps w:val="0"/>
          <w:color w:val="auto"/>
          <w:spacing w:val="0"/>
          <w:sz w:val="32"/>
          <w:szCs w:val="32"/>
          <w:shd w:val="clear" w:color="auto" w:fill="FFFFFF"/>
        </w:rPr>
        <w:t>科技创新券（以下简称</w:t>
      </w:r>
      <w:r>
        <w:rPr>
          <w:rFonts w:hint="eastAsia" w:ascii="方正仿宋_GBK" w:hAnsi="方正仿宋_GBK" w:eastAsia="方正仿宋_GBK" w:cs="方正仿宋_GBK"/>
          <w:i w:val="0"/>
          <w:iCs w:val="0"/>
          <w:caps w:val="0"/>
          <w:color w:val="auto"/>
          <w:spacing w:val="0"/>
          <w:sz w:val="32"/>
          <w:szCs w:val="32"/>
          <w:shd w:val="clear" w:color="auto" w:fill="FFFFFF"/>
        </w:rPr>
        <w:t>创新券），是指利用</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滇中新区本级</w:t>
      </w:r>
      <w:r>
        <w:rPr>
          <w:rFonts w:hint="eastAsia" w:ascii="方正仿宋_GBK" w:hAnsi="方正仿宋_GBK" w:eastAsia="方正仿宋_GBK" w:cs="方正仿宋_GBK"/>
          <w:i w:val="0"/>
          <w:iCs w:val="0"/>
          <w:caps w:val="0"/>
          <w:color w:val="auto"/>
          <w:spacing w:val="0"/>
          <w:sz w:val="32"/>
          <w:szCs w:val="32"/>
          <w:shd w:val="clear" w:color="auto" w:fill="FFFFFF"/>
        </w:rPr>
        <w:t>财政资金支持</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符合条件的</w:t>
      </w:r>
      <w:r>
        <w:rPr>
          <w:rFonts w:hint="eastAsia" w:ascii="方正仿宋_GBK" w:hAnsi="方正仿宋_GBK" w:eastAsia="方正仿宋_GBK" w:cs="方正仿宋_GBK"/>
          <w:i w:val="0"/>
          <w:iCs w:val="0"/>
          <w:caps w:val="0"/>
          <w:color w:val="auto"/>
          <w:spacing w:val="0"/>
          <w:sz w:val="32"/>
          <w:szCs w:val="32"/>
          <w:shd w:val="clear" w:color="auto" w:fill="FFFFFF"/>
        </w:rPr>
        <w:t>企业</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向服务机构购买与其直接相关的创新服务而发放的有价凭证</w:t>
      </w:r>
      <w:r>
        <w:rPr>
          <w:rFonts w:hint="eastAsia" w:ascii="方正仿宋_GBK" w:hAnsi="方正仿宋_GBK" w:eastAsia="方正仿宋_GBK" w:cs="方正仿宋_GBK"/>
          <w:i w:val="0"/>
          <w:iCs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color="auto" w:fill="FFFFFF"/>
        </w:rPr>
        <w:t>第</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三</w:t>
      </w:r>
      <w:r>
        <w:rPr>
          <w:rFonts w:hint="eastAsia" w:ascii="方正仿宋_GBK" w:hAnsi="方正仿宋_GBK" w:eastAsia="方正仿宋_GBK" w:cs="方正仿宋_GBK"/>
          <w:b/>
          <w:bCs/>
          <w:i w:val="0"/>
          <w:iCs w:val="0"/>
          <w:caps w:val="0"/>
          <w:color w:val="auto"/>
          <w:spacing w:val="0"/>
          <w:sz w:val="32"/>
          <w:szCs w:val="32"/>
          <w:shd w:val="clear" w:color="auto" w:fill="FFFFFF"/>
        </w:rPr>
        <w:t>条</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FFFFFF"/>
        </w:rPr>
        <w:t>创</w:t>
      </w:r>
      <w:r>
        <w:rPr>
          <w:rFonts w:hint="eastAsia" w:ascii="方正仿宋_GBK" w:hAnsi="方正仿宋_GBK" w:eastAsia="方正仿宋_GBK" w:cs="方正仿宋_GBK"/>
          <w:i w:val="0"/>
          <w:iCs w:val="0"/>
          <w:caps w:val="0"/>
          <w:color w:val="auto"/>
          <w:spacing w:val="11"/>
          <w:sz w:val="32"/>
          <w:szCs w:val="32"/>
          <w:shd w:val="clear" w:color="auto" w:fill="FFFFFF"/>
        </w:rPr>
        <w:t>新券管理过程中发生的</w:t>
      </w:r>
      <w:r>
        <w:rPr>
          <w:rFonts w:hint="eastAsia" w:ascii="方正仿宋_GBK" w:hAnsi="方正仿宋_GBK" w:eastAsia="方正仿宋_GBK" w:cs="方正仿宋_GBK"/>
          <w:i w:val="0"/>
          <w:iCs w:val="0"/>
          <w:caps w:val="0"/>
          <w:color w:val="auto"/>
          <w:spacing w:val="11"/>
          <w:sz w:val="32"/>
          <w:szCs w:val="32"/>
          <w:shd w:val="clear" w:color="auto" w:fill="FFFFFF"/>
          <w:lang w:val="en-US" w:eastAsia="zh-CN"/>
        </w:rPr>
        <w:t>专家评审费等</w:t>
      </w:r>
      <w:r>
        <w:rPr>
          <w:rFonts w:hint="eastAsia" w:ascii="方正仿宋_GBK" w:hAnsi="方正仿宋_GBK" w:eastAsia="方正仿宋_GBK" w:cs="方正仿宋_GBK"/>
          <w:i w:val="0"/>
          <w:iCs w:val="0"/>
          <w:caps w:val="0"/>
          <w:color w:val="auto"/>
          <w:spacing w:val="11"/>
          <w:sz w:val="32"/>
          <w:szCs w:val="32"/>
          <w:shd w:val="clear" w:color="auto" w:fill="FFFFFF"/>
        </w:rPr>
        <w:t>费用</w:t>
      </w:r>
      <w:r>
        <w:rPr>
          <w:rFonts w:hint="eastAsia" w:ascii="方正仿宋_GBK" w:hAnsi="方正仿宋_GBK" w:eastAsia="方正仿宋_GBK" w:cs="方正仿宋_GBK"/>
          <w:i w:val="0"/>
          <w:iCs w:val="0"/>
          <w:caps w:val="0"/>
          <w:color w:val="auto"/>
          <w:spacing w:val="11"/>
          <w:sz w:val="32"/>
          <w:szCs w:val="32"/>
          <w:shd w:val="clear" w:color="auto" w:fill="FFFFFF"/>
          <w:lang w:eastAsia="zh-CN"/>
        </w:rPr>
        <w:t>纳入</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创新券资金支出范围</w:t>
      </w:r>
      <w:r>
        <w:rPr>
          <w:rFonts w:hint="eastAsia" w:ascii="方正仿宋_GBK" w:hAnsi="方正仿宋_GBK" w:eastAsia="方正仿宋_GBK" w:cs="方正仿宋_GBK"/>
          <w:i w:val="0"/>
          <w:iCs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 xml:space="preserve">第四条 </w:t>
      </w:r>
      <w:r>
        <w:rPr>
          <w:rFonts w:hint="eastAsia" w:ascii="方正仿宋_GBK" w:hAnsi="方正仿宋_GBK" w:eastAsia="方正仿宋_GBK" w:cs="方正仿宋_GBK"/>
          <w:i w:val="0"/>
          <w:iCs w:val="0"/>
          <w:caps w:val="0"/>
          <w:color w:val="auto"/>
          <w:spacing w:val="0"/>
          <w:sz w:val="32"/>
          <w:szCs w:val="32"/>
          <w:shd w:val="clear" w:color="auto" w:fill="FFFFFF"/>
        </w:rPr>
        <w:t>创新券采取“事前登记备案，事后核实兑付</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的方式</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由</w:t>
      </w:r>
      <w:r>
        <w:rPr>
          <w:rFonts w:hint="default" w:ascii="Times New Roman" w:hAnsi="Times New Roman" w:eastAsia="方正仿宋_GBK" w:cs="Times New Roman"/>
          <w:i w:val="0"/>
          <w:iCs w:val="0"/>
          <w:caps w:val="0"/>
          <w:color w:val="auto"/>
          <w:spacing w:val="0"/>
          <w:sz w:val="32"/>
          <w:szCs w:val="32"/>
          <w:shd w:val="clear" w:color="auto" w:fill="FFFFFF"/>
        </w:rPr>
        <w:t>企业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申领和使用</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服务</w:t>
      </w:r>
      <w:r>
        <w:rPr>
          <w:rFonts w:hint="default" w:ascii="Times New Roman" w:hAnsi="Times New Roman" w:eastAsia="方正仿宋_GBK" w:cs="Times New Roman"/>
          <w:i w:val="0"/>
          <w:iCs w:val="0"/>
          <w:caps w:val="0"/>
          <w:color w:val="auto"/>
          <w:spacing w:val="0"/>
          <w:sz w:val="32"/>
          <w:szCs w:val="32"/>
          <w:shd w:val="clear" w:color="auto" w:fill="FFFFFF"/>
        </w:rPr>
        <w:t>机构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收取，企业全额支付后办理兑现</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第二章</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rPr>
        <w:t>支持对象与范围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五</w:t>
      </w:r>
      <w:r>
        <w:rPr>
          <w:rFonts w:hint="default" w:ascii="Times New Roman" w:hAnsi="Times New Roman" w:eastAsia="方正仿宋_GBK" w:cs="Times New Roman"/>
          <w:b/>
          <w:bCs/>
          <w:i w:val="0"/>
          <w:iCs w:val="0"/>
          <w:caps w:val="0"/>
          <w:color w:val="auto"/>
          <w:spacing w:val="0"/>
          <w:sz w:val="32"/>
          <w:szCs w:val="32"/>
          <w:highlight w:val="none"/>
          <w:shd w:val="clear" w:color="auto" w:fill="FFFFFF"/>
        </w:rPr>
        <w:t>条</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highlight w:val="none"/>
          <w:shd w:val="clear" w:color="auto" w:fill="FFFFFF"/>
        </w:rPr>
        <w:t>创新券支持科技创新、工业设计创新</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的对象：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pPr>
      <w:r>
        <w:rPr>
          <w:rFonts w:hint="eastAsia" w:ascii="方正楷体_GBK" w:hAnsi="方正楷体_GBK" w:eastAsia="方正楷体_GBK" w:cs="方正楷体_GBK"/>
          <w:i w:val="0"/>
          <w:iCs w:val="0"/>
          <w:caps w:val="0"/>
          <w:color w:val="auto"/>
          <w:spacing w:val="0"/>
          <w:sz w:val="32"/>
          <w:szCs w:val="32"/>
          <w:highlight w:val="none"/>
          <w:shd w:val="clear" w:color="auto" w:fill="FFFFFF"/>
          <w:lang w:eastAsia="zh-CN"/>
        </w:rPr>
        <w:t>（</w:t>
      </w:r>
      <w:r>
        <w:rPr>
          <w:rFonts w:hint="eastAsia" w:ascii="方正楷体_GBK" w:hAnsi="方正楷体_GBK" w:eastAsia="方正楷体_GBK" w:cs="方正楷体_GBK"/>
          <w:i w:val="0"/>
          <w:iCs w:val="0"/>
          <w:caps w:val="0"/>
          <w:color w:val="auto"/>
          <w:spacing w:val="0"/>
          <w:sz w:val="32"/>
          <w:szCs w:val="32"/>
          <w:highlight w:val="none"/>
          <w:shd w:val="clear" w:color="auto" w:fill="FFFFFF"/>
          <w:lang w:val="en-US" w:eastAsia="zh-CN"/>
        </w:rPr>
        <w:t>一</w:t>
      </w:r>
      <w:r>
        <w:rPr>
          <w:rFonts w:hint="eastAsia" w:ascii="方正楷体_GBK" w:hAnsi="方正楷体_GBK" w:eastAsia="方正楷体_GBK" w:cs="方正楷体_GBK"/>
          <w:i w:val="0"/>
          <w:iCs w:val="0"/>
          <w:caps w:val="0"/>
          <w:color w:val="auto"/>
          <w:spacing w:val="0"/>
          <w:sz w:val="32"/>
          <w:szCs w:val="32"/>
          <w:highlight w:val="none"/>
          <w:shd w:val="clear" w:color="auto" w:fill="FFFFFF"/>
          <w:lang w:eastAsia="zh-CN"/>
        </w:rPr>
        <w:t>）</w:t>
      </w:r>
      <w:r>
        <w:rPr>
          <w:rFonts w:hint="eastAsia" w:ascii="方正楷体_GBK" w:hAnsi="方正楷体_GBK" w:eastAsia="方正楷体_GBK" w:cs="方正楷体_GBK"/>
          <w:i w:val="0"/>
          <w:iCs w:val="0"/>
          <w:caps w:val="0"/>
          <w:color w:val="auto"/>
          <w:spacing w:val="0"/>
          <w:sz w:val="32"/>
          <w:szCs w:val="32"/>
          <w:highlight w:val="none"/>
          <w:shd w:val="clear" w:color="auto" w:fill="FFFFFF"/>
          <w:lang w:val="en-US" w:eastAsia="zh-CN"/>
        </w:rPr>
        <w:t>申领企业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color="auto" w:fill="FFFFFF"/>
        </w:rPr>
        <w:t>在</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滇中新区正常经营且符合条件的企业均可申请</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重点支持纳入</w:t>
      </w:r>
      <w:r>
        <w:rPr>
          <w:rFonts w:hint="default" w:ascii="Times New Roman" w:hAnsi="Times New Roman" w:eastAsia="方正仿宋_GBK" w:cs="Times New Roman"/>
          <w:i w:val="0"/>
          <w:iCs w:val="0"/>
          <w:caps w:val="0"/>
          <w:color w:val="auto"/>
          <w:spacing w:val="0"/>
          <w:sz w:val="32"/>
          <w:szCs w:val="32"/>
          <w:highlight w:val="none"/>
          <w:shd w:val="clear" w:color="auto" w:fill="FFFFFF"/>
        </w:rPr>
        <w:t>云南省高新技术企业培育库企业</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或近期拟申报国家、省、市级工业设计中心企业，国家</w:t>
      </w:r>
      <w:r>
        <w:rPr>
          <w:rFonts w:hint="default" w:ascii="Times New Roman" w:hAnsi="Times New Roman" w:eastAsia="方正仿宋_GBK" w:cs="Times New Roman"/>
          <w:i w:val="0"/>
          <w:iCs w:val="0"/>
          <w:caps w:val="0"/>
          <w:color w:val="auto"/>
          <w:spacing w:val="0"/>
          <w:sz w:val="32"/>
          <w:szCs w:val="32"/>
          <w:highlight w:val="none"/>
          <w:shd w:val="clear" w:color="auto" w:fill="FFFFFF"/>
        </w:rPr>
        <w:t>高新技术企业、科技型中小企业</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以及专精特</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US" w:eastAsia="zh-CN"/>
        </w:rPr>
        <w:t>新“小巨人”企</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业、专精特新中小企业、创新型中小企业</w:t>
      </w:r>
      <w:r>
        <w:rPr>
          <w:rFonts w:hint="default" w:ascii="Times New Roman" w:hAnsi="Times New Roman" w:eastAsia="方正仿宋_GBK" w:cs="Times New Roman"/>
          <w:i w:val="0"/>
          <w:iCs w:val="0"/>
          <w:caps w:val="0"/>
          <w:color w:val="auto"/>
          <w:spacing w:val="0"/>
          <w:sz w:val="32"/>
          <w:szCs w:val="32"/>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rPr>
        <w:t>有自主研发经费投入和研发活动能力，信用记录良好，且上一年度及当年内未发生重大安全生产、重大质量事故和严重环境违法行为</w:t>
      </w:r>
      <w:r>
        <w:rPr>
          <w:rFonts w:hint="eastAsia" w:ascii="Times New Roman" w:hAnsi="Times New Roman" w:eastAsia="方正仿宋_GBK" w:cs="Times New Roman"/>
          <w:i w:val="0"/>
          <w:iCs w:val="0"/>
          <w:caps w:val="0"/>
          <w:color w:val="auto"/>
          <w:spacing w:val="0"/>
          <w:sz w:val="32"/>
          <w:szCs w:val="32"/>
          <w:shd w:val="clear" w:color="auto" w:fill="FFFFFF"/>
          <w:lang w:eastAsia="zh-CN"/>
        </w:rPr>
        <w:t>的企业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方正楷体_GBK" w:hAnsi="方正楷体_GBK" w:eastAsia="方正楷体_GBK" w:cs="方正楷体_GBK"/>
          <w:i w:val="0"/>
          <w:iCs w:val="0"/>
          <w:caps w:val="0"/>
          <w:color w:val="auto"/>
          <w:spacing w:val="0"/>
          <w:sz w:val="32"/>
          <w:szCs w:val="32"/>
          <w:highlight w:val="none"/>
          <w:shd w:val="clear" w:color="auto" w:fill="FFFFFF"/>
          <w:lang w:val="en-US" w:eastAsia="zh-CN"/>
        </w:rPr>
        <w:t>（二）</w:t>
      </w:r>
      <w:r>
        <w:rPr>
          <w:rFonts w:hint="eastAsia" w:ascii="方正楷体_GBK" w:hAnsi="方正楷体_GBK" w:eastAsia="方正楷体_GBK" w:cs="方正楷体_GBK"/>
          <w:color w:val="auto"/>
          <w:sz w:val="32"/>
          <w:szCs w:val="32"/>
          <w:highlight w:val="none"/>
          <w:shd w:val="clear" w:color="auto" w:fill="FFFFFF"/>
        </w:rPr>
        <w:t>服务机构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在</w:t>
      </w:r>
      <w:r>
        <w:rPr>
          <w:rFonts w:hint="eastAsia" w:ascii="Times New Roman" w:hAnsi="Times New Roman" w:eastAsia="方正仿宋_GBK" w:cs="Times New Roman"/>
          <w:color w:val="auto"/>
          <w:sz w:val="32"/>
          <w:szCs w:val="32"/>
          <w:shd w:val="clear" w:color="auto" w:fill="FFFFFF"/>
          <w:lang w:val="en-US" w:eastAsia="zh-CN"/>
        </w:rPr>
        <w:t>云南省</w:t>
      </w:r>
      <w:r>
        <w:rPr>
          <w:rFonts w:hint="eastAsia" w:ascii="Times New Roman" w:hAnsi="Times New Roman" w:eastAsia="方正仿宋_GBK" w:cs="Times New Roman"/>
          <w:color w:val="auto"/>
          <w:sz w:val="32"/>
          <w:szCs w:val="32"/>
          <w:shd w:val="clear" w:color="auto" w:fill="FFFFFF"/>
        </w:rPr>
        <w:t>依法注册</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具有独立法人资格</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具备较强科技服务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工业设计服务</w:t>
      </w:r>
      <w:r>
        <w:rPr>
          <w:rFonts w:hint="eastAsia" w:ascii="Times New Roman" w:hAnsi="Times New Roman" w:eastAsia="方正仿宋_GBK" w:cs="Times New Roman"/>
          <w:color w:val="auto"/>
          <w:sz w:val="32"/>
          <w:szCs w:val="32"/>
          <w:shd w:val="clear" w:color="auto" w:fill="FFFFFF"/>
        </w:rPr>
        <w:t>能力的服务机构</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主要开展</w:t>
      </w:r>
      <w:r>
        <w:rPr>
          <w:rFonts w:hint="eastAsia" w:ascii="Times New Roman" w:hAnsi="Times New Roman" w:eastAsia="方正仿宋_GBK" w:cs="Times New Roman"/>
          <w:color w:val="auto"/>
          <w:sz w:val="32"/>
          <w:szCs w:val="32"/>
          <w:shd w:val="clear" w:color="auto" w:fill="FFFFFF"/>
          <w:lang w:val="en-US" w:eastAsia="zh-CN"/>
        </w:rPr>
        <w:t>研究开发、科技成果转移转化、检验检测、高企认定、工业设计</w:t>
      </w:r>
      <w:r>
        <w:rPr>
          <w:rFonts w:hint="eastAsia" w:ascii="Times New Roman" w:hAnsi="Times New Roman" w:eastAsia="方正仿宋_GBK" w:cs="Times New Roman"/>
          <w:color w:val="auto"/>
          <w:sz w:val="32"/>
          <w:szCs w:val="32"/>
          <w:shd w:val="clear" w:color="auto" w:fill="FFFFFF"/>
        </w:rPr>
        <w:t>等服务，至少</w:t>
      </w:r>
      <w:r>
        <w:rPr>
          <w:rFonts w:hint="eastAsia" w:ascii="Times New Roman" w:hAnsi="Times New Roman" w:eastAsia="方正仿宋_GBK" w:cs="Times New Roman"/>
          <w:color w:val="auto"/>
          <w:sz w:val="32"/>
          <w:szCs w:val="32"/>
          <w:shd w:val="clear" w:color="auto" w:fill="FFFFFF"/>
          <w:lang w:val="en-US" w:eastAsia="zh-CN"/>
        </w:rPr>
        <w:t>有</w:t>
      </w:r>
      <w:r>
        <w:rPr>
          <w:rFonts w:hint="eastAsia" w:ascii="Times New Roman" w:hAnsi="Times New Roman" w:eastAsia="方正仿宋_GBK" w:cs="Times New Roman"/>
          <w:color w:val="auto"/>
          <w:sz w:val="32"/>
          <w:szCs w:val="32"/>
          <w:shd w:val="clear" w:color="auto" w:fill="FFFFFF"/>
        </w:rPr>
        <w:t>5人（含）以上的专职专业人员</w:t>
      </w:r>
      <w:r>
        <w:rPr>
          <w:rFonts w:hint="eastAsia"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服务机构由滇中新区滇中科学城管理局（滇中科学城管理委员会）审核备案入库，入库要求及流程详见滇中新区滇中科学城管理局（滇中科学城管理委员会）每年发布的申报通知，服务机构名单定期公布在滇中新区管委会官网，动态更新。云南省科学技术厅在库的服务机构可直接纳入滇中新区创新券服务机构库；云南省财政厅近一年度公示的符合执业许可条件的会计师事务所及分所，未在国家税务总局云南省税务局失信名录的税务师事务所，以及符合《高新技术企业认定管理办法》（国科发火〔2016〕32号）规定的中介机构条件的服务机构，经申请可纳入滇中新区创新券服务机构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六</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创新券支持范围</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为</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（一）技术</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开发：企业购买科技创新服务所必需的研究开发服务，包括新技术、新产品、新工艺、新材料及其系统的研究开发服务等</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技术转让：企业购买科技创新服务所必需的现有特定的专利、专利申请、技术秘密的相关权利。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三）技术许可：企业购买科技创新服务所必需的现有特定的专利、技术秘密的相关权利许可。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（四）</w:t>
      </w:r>
      <w:r>
        <w:rPr>
          <w:rFonts w:hint="default" w:ascii="Times New Roman" w:hAnsi="Times New Roman" w:eastAsia="方正仿宋_GBK" w:cs="Times New Roman"/>
          <w:i w:val="0"/>
          <w:iCs w:val="0"/>
          <w:caps w:val="0"/>
          <w:color w:val="auto"/>
          <w:spacing w:val="0"/>
          <w:sz w:val="32"/>
          <w:szCs w:val="32"/>
          <w:shd w:val="clear" w:color="auto" w:fill="FFFFFF"/>
        </w:rPr>
        <w:t>检验检测服务</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主要包括产品检验、指标测试、性能测试等。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五</w:t>
      </w:r>
      <w:r>
        <w:rPr>
          <w:rFonts w:hint="default" w:ascii="Times New Roman" w:hAnsi="Times New Roman" w:eastAsia="方正仿宋_GBK" w:cs="Times New Roman"/>
          <w:i w:val="0"/>
          <w:iCs w:val="0"/>
          <w:caps w:val="0"/>
          <w:color w:val="auto"/>
          <w:spacing w:val="0"/>
          <w:sz w:val="32"/>
          <w:szCs w:val="32"/>
          <w:shd w:val="clear" w:color="auto" w:fill="FFFFFF"/>
        </w:rPr>
        <w:t>）高新技术企业认定过程中的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科技</w:t>
      </w:r>
      <w:r>
        <w:rPr>
          <w:rFonts w:hint="default" w:ascii="Times New Roman" w:hAnsi="Times New Roman" w:eastAsia="方正仿宋_GBK" w:cs="Times New Roman"/>
          <w:i w:val="0"/>
          <w:iCs w:val="0"/>
          <w:caps w:val="0"/>
          <w:color w:val="auto"/>
          <w:spacing w:val="0"/>
          <w:sz w:val="32"/>
          <w:szCs w:val="32"/>
          <w:shd w:val="clear" w:color="auto" w:fill="FFFFFF"/>
        </w:rPr>
        <w:t>服务</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指财务报表审计报告及专项审计报告服务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以及</w:t>
      </w:r>
      <w:r>
        <w:rPr>
          <w:rFonts w:hint="eastAsia" w:ascii="Times New Roman" w:hAnsi="Times New Roman" w:eastAsia="方正仿宋_GBK" w:cs="Times New Roman"/>
          <w:color w:val="auto"/>
          <w:sz w:val="32"/>
          <w:szCs w:val="32"/>
          <w:shd w:val="clear" w:color="auto" w:fill="FFFFFF"/>
        </w:rPr>
        <w:t>高新技术企业认定代理服务</w:t>
      </w:r>
      <w:r>
        <w:rPr>
          <w:rFonts w:hint="eastAsia"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六</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工业设计服务：</w:t>
      </w:r>
      <w:r>
        <w:rPr>
          <w:rFonts w:hint="eastAsia" w:ascii="Times New Roman" w:hAnsi="Times New Roman" w:eastAsia="方正仿宋_GBK" w:cs="Times New Roman"/>
          <w:color w:val="auto"/>
          <w:sz w:val="32"/>
          <w:szCs w:val="32"/>
          <w:shd w:val="clear" w:color="auto" w:fill="FFFFFF"/>
        </w:rPr>
        <w:t>产品研发、设计优化、创意设计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服务贸易设计、绿色设计</w:t>
      </w:r>
      <w:r>
        <w:rPr>
          <w:rFonts w:hint="eastAsia" w:ascii="Times New Roman" w:hAnsi="Times New Roman" w:eastAsia="方正仿宋_GBK" w:cs="Times New Roman"/>
          <w:color w:val="auto"/>
          <w:sz w:val="32"/>
          <w:szCs w:val="32"/>
          <w:shd w:val="clear" w:color="auto" w:fill="FFFFFF"/>
        </w:rPr>
        <w:t>等帮助企业开拓新市场、提高品牌形象和竞争力</w:t>
      </w:r>
      <w:r>
        <w:rPr>
          <w:rFonts w:hint="eastAsia" w:ascii="Times New Roman" w:hAnsi="Times New Roman" w:eastAsia="方正仿宋_GBK" w:cs="Times New Roman"/>
          <w:color w:val="auto"/>
          <w:sz w:val="32"/>
          <w:szCs w:val="32"/>
          <w:shd w:val="clear" w:color="auto" w:fill="FFFFFF"/>
          <w:lang w:val="en-US" w:eastAsia="zh-CN"/>
        </w:rPr>
        <w:t>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各类工业设计服务。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七</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服务机构与</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申请</w:t>
      </w:r>
      <w:r>
        <w:rPr>
          <w:rFonts w:hint="default" w:ascii="Times New Roman" w:hAnsi="Times New Roman" w:eastAsia="方正仿宋_GBK" w:cs="Times New Roman"/>
          <w:i w:val="0"/>
          <w:iCs w:val="0"/>
          <w:caps w:val="0"/>
          <w:color w:val="auto"/>
          <w:spacing w:val="0"/>
          <w:sz w:val="32"/>
          <w:szCs w:val="32"/>
          <w:shd w:val="clear" w:color="auto" w:fill="FFFFFF"/>
        </w:rPr>
        <w:t>企业之间无任何隶属、共建、产权纽带等关系。</w:t>
      </w:r>
    </w:p>
    <w:p>
      <w:pPr>
        <w:keepNext w:val="0"/>
        <w:keepLines w:val="0"/>
        <w:pageBreakBefore w:val="0"/>
        <w:shd w:val="clear" w:color="auto" w:fill="FFFFFF"/>
        <w:kinsoku/>
        <w:wordWrap/>
        <w:overflowPunct w:val="0"/>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八</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按照法律法规或强制性标准要求必须开展的法定检测和强制检测等商业活动</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质量管理体系等非科技创新类认定所需服务</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所支出经费来自财政资金</w:t>
      </w:r>
      <w:r>
        <w:rPr>
          <w:rFonts w:hint="eastAsia" w:ascii="方正仿宋_GBK" w:hAnsi="方正仿宋_GBK" w:eastAsia="方正仿宋_GBK" w:cs="方正仿宋_GBK"/>
          <w:color w:val="auto"/>
          <w:sz w:val="32"/>
          <w:szCs w:val="32"/>
          <w:shd w:val="clear" w:color="auto" w:fill="FFFFFF"/>
          <w:lang w:val="en-US" w:eastAsia="zh-CN"/>
        </w:rPr>
        <w:t>等情况不纳入支持范围。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rPr>
        <w:t>第</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三</w:t>
      </w:r>
      <w:r>
        <w:rPr>
          <w:rFonts w:hint="eastAsia" w:ascii="方正黑体_GBK" w:hAnsi="方正黑体_GBK" w:eastAsia="方正黑体_GBK" w:cs="方正黑体_GBK"/>
          <w:i w:val="0"/>
          <w:iCs w:val="0"/>
          <w:caps w:val="0"/>
          <w:color w:val="auto"/>
          <w:spacing w:val="0"/>
          <w:sz w:val="32"/>
          <w:szCs w:val="32"/>
          <w:shd w:val="clear" w:color="auto" w:fill="FFFFFF"/>
        </w:rPr>
        <w:t>章</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rPr>
        <w:t>申请与兑付</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九</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创新券申请</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（一）滇中新区滇中科学城管理局（滇中科学城管理委员会）</w:t>
      </w:r>
      <w:r>
        <w:rPr>
          <w:rFonts w:hint="default" w:ascii="Times New Roman" w:hAnsi="Times New Roman" w:eastAsia="方正仿宋_GBK" w:cs="Times New Roman"/>
          <w:i w:val="0"/>
          <w:iCs w:val="0"/>
          <w:caps w:val="0"/>
          <w:color w:val="auto"/>
          <w:spacing w:val="0"/>
          <w:sz w:val="32"/>
          <w:szCs w:val="32"/>
          <w:shd w:val="clear" w:color="auto" w:fill="FFFFFF"/>
        </w:rPr>
        <w:t>当年发布创新券申报通知，对申报范围、申报时间和申报材料进行明确。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仿宋_GBK" w:cs="Times New Roman"/>
          <w:i w:val="0"/>
          <w:iCs w:val="0"/>
          <w:caps w:val="0"/>
          <w:color w:val="auto"/>
          <w:spacing w:val="0"/>
          <w:sz w:val="32"/>
          <w:szCs w:val="32"/>
          <w:shd w:val="clear" w:color="auto" w:fill="FFFFFF"/>
        </w:rPr>
        <w:t>）企业根据公布的服务机构，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与</w:t>
      </w:r>
      <w:r>
        <w:rPr>
          <w:rFonts w:hint="default" w:ascii="Times New Roman" w:hAnsi="Times New Roman" w:eastAsia="方正仿宋_GBK" w:cs="Times New Roman"/>
          <w:i w:val="0"/>
          <w:iCs w:val="0"/>
          <w:caps w:val="0"/>
          <w:color w:val="auto"/>
          <w:spacing w:val="0"/>
          <w:sz w:val="32"/>
          <w:szCs w:val="32"/>
          <w:shd w:val="clear" w:color="auto" w:fill="FFFFFF"/>
        </w:rPr>
        <w:t>服务机构确定创新券服务事项，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签订服务协议后，</w:t>
      </w:r>
      <w:r>
        <w:rPr>
          <w:rFonts w:hint="default" w:ascii="Times New Roman" w:hAnsi="Times New Roman" w:eastAsia="方正仿宋_GBK" w:cs="Times New Roman"/>
          <w:i w:val="0"/>
          <w:iCs w:val="0"/>
          <w:caps w:val="0"/>
          <w:color w:val="auto"/>
          <w:spacing w:val="0"/>
          <w:sz w:val="32"/>
          <w:szCs w:val="32"/>
          <w:shd w:val="clear" w:color="auto" w:fill="FFFFFF"/>
        </w:rPr>
        <w:t>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滇中新区滇中科学城管理局（滇中科学城管理委员会）</w:t>
      </w:r>
      <w:r>
        <w:rPr>
          <w:rFonts w:hint="default" w:ascii="Times New Roman" w:hAnsi="Times New Roman" w:eastAsia="方正仿宋_GBK" w:cs="Times New Roman"/>
          <w:i w:val="0"/>
          <w:iCs w:val="0"/>
          <w:caps w:val="0"/>
          <w:color w:val="auto"/>
          <w:spacing w:val="0"/>
          <w:sz w:val="32"/>
          <w:szCs w:val="32"/>
          <w:shd w:val="clear" w:color="auto" w:fill="FFFFFF"/>
        </w:rPr>
        <w:t>提交</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创新券使用</w:t>
      </w:r>
      <w:r>
        <w:rPr>
          <w:rFonts w:hint="default" w:ascii="Times New Roman" w:hAnsi="Times New Roman" w:eastAsia="方正仿宋_GBK" w:cs="Times New Roman"/>
          <w:i w:val="0"/>
          <w:iCs w:val="0"/>
          <w:caps w:val="0"/>
          <w:color w:val="auto"/>
          <w:spacing w:val="0"/>
          <w:sz w:val="32"/>
          <w:szCs w:val="32"/>
          <w:shd w:val="clear" w:color="auto" w:fill="FFFFFF"/>
        </w:rPr>
        <w:t>申请</w:t>
      </w:r>
      <w:r>
        <w:rPr>
          <w:rFonts w:hint="eastAsia" w:ascii="Times New Roman" w:hAnsi="Times New Roman" w:eastAsia="方正仿宋_GBK" w:cs="Times New Roman"/>
          <w:color w:val="auto"/>
          <w:sz w:val="32"/>
          <w:szCs w:val="32"/>
          <w:shd w:val="clear" w:color="auto" w:fill="FFFFFF"/>
          <w:lang w:val="en-US" w:eastAsia="zh-CN"/>
        </w:rPr>
        <w:t>等相关资料</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经</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审核通过后，</w:t>
      </w:r>
      <w:r>
        <w:rPr>
          <w:rFonts w:hint="default" w:ascii="Times New Roman" w:hAnsi="Times New Roman" w:eastAsia="方正仿宋_GBK" w:cs="Times New Roman"/>
          <w:i w:val="0"/>
          <w:iCs w:val="0"/>
          <w:caps w:val="0"/>
          <w:color w:val="auto"/>
          <w:spacing w:val="0"/>
          <w:sz w:val="32"/>
          <w:szCs w:val="32"/>
          <w:shd w:val="clear" w:color="auto" w:fill="FFFFFF"/>
        </w:rPr>
        <w:t>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申请</w:t>
      </w:r>
      <w:r>
        <w:rPr>
          <w:rFonts w:hint="default" w:ascii="Times New Roman" w:hAnsi="Times New Roman" w:eastAsia="方正仿宋_GBK" w:cs="Times New Roman"/>
          <w:i w:val="0"/>
          <w:iCs w:val="0"/>
          <w:caps w:val="0"/>
          <w:color w:val="auto"/>
          <w:spacing w:val="0"/>
          <w:sz w:val="32"/>
          <w:szCs w:val="32"/>
          <w:shd w:val="clear" w:color="auto" w:fill="FFFFFF"/>
        </w:rPr>
        <w:t>企业发放创新券。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十</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创新券兑付</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（一）企业与</w:t>
      </w:r>
      <w:r>
        <w:rPr>
          <w:rFonts w:hint="default" w:ascii="Times New Roman" w:hAnsi="Times New Roman" w:eastAsia="方正仿宋_GBK" w:cs="Times New Roman"/>
          <w:i w:val="0"/>
          <w:iCs w:val="0"/>
          <w:caps w:val="0"/>
          <w:color w:val="auto"/>
          <w:spacing w:val="0"/>
          <w:sz w:val="32"/>
          <w:szCs w:val="32"/>
          <w:shd w:val="clear" w:color="auto" w:fill="FFFFFF"/>
        </w:rPr>
        <w:t>服务机构合同履行完毕</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由企业</w:t>
      </w:r>
      <w:r>
        <w:rPr>
          <w:rFonts w:hint="default" w:ascii="Times New Roman" w:hAnsi="Times New Roman" w:eastAsia="方正仿宋_GBK" w:cs="Times New Roman"/>
          <w:i w:val="0"/>
          <w:iCs w:val="0"/>
          <w:caps w:val="0"/>
          <w:color w:val="auto"/>
          <w:spacing w:val="0"/>
          <w:sz w:val="32"/>
          <w:szCs w:val="32"/>
          <w:shd w:val="clear" w:color="auto" w:fill="FFFFFF"/>
        </w:rPr>
        <w:t>提交兑付申请，同步将</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申报通知明确的</w:t>
      </w:r>
      <w:r>
        <w:rPr>
          <w:rFonts w:hint="default" w:ascii="Times New Roman" w:hAnsi="Times New Roman" w:eastAsia="方正仿宋_GBK" w:cs="Times New Roman"/>
          <w:i w:val="0"/>
          <w:iCs w:val="0"/>
          <w:caps w:val="0"/>
          <w:color w:val="auto"/>
          <w:spacing w:val="0"/>
          <w:sz w:val="32"/>
          <w:szCs w:val="32"/>
          <w:shd w:val="clear" w:color="auto" w:fill="FFFFFF"/>
        </w:rPr>
        <w:t>资料提交</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审核</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二</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滇中新区滇中科学城管理局（滇中科学城管理委员会）</w:t>
      </w:r>
      <w:r>
        <w:rPr>
          <w:rFonts w:hint="default" w:ascii="Times New Roman" w:hAnsi="Times New Roman" w:eastAsia="方正仿宋_GBK" w:cs="Times New Roman"/>
          <w:i w:val="0"/>
          <w:iCs w:val="0"/>
          <w:caps w:val="0"/>
          <w:color w:val="auto"/>
          <w:spacing w:val="0"/>
          <w:sz w:val="32"/>
          <w:szCs w:val="32"/>
          <w:shd w:val="clear" w:color="auto" w:fill="FFFFFF"/>
        </w:rPr>
        <w:t>对申报材料的完整性和真实性进行审核</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组织有关部门及专家审核通过后，</w:t>
      </w:r>
      <w:r>
        <w:rPr>
          <w:rFonts w:hint="default" w:ascii="Times New Roman" w:hAnsi="Times New Roman" w:eastAsia="方正仿宋_GBK" w:cs="Times New Roman"/>
          <w:i w:val="0"/>
          <w:iCs w:val="0"/>
          <w:caps w:val="0"/>
          <w:color w:val="auto"/>
          <w:spacing w:val="0"/>
          <w:sz w:val="32"/>
          <w:szCs w:val="32"/>
          <w:shd w:val="clear" w:color="auto" w:fill="FFFFFF"/>
        </w:rPr>
        <w:t>创新券兑付清单在</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滇中新区管委会官方</w:t>
      </w:r>
      <w:r>
        <w:rPr>
          <w:rFonts w:hint="default" w:ascii="Times New Roman" w:hAnsi="Times New Roman" w:eastAsia="方正仿宋_GBK" w:cs="Times New Roman"/>
          <w:i w:val="0"/>
          <w:iCs w:val="0"/>
          <w:caps w:val="0"/>
          <w:color w:val="auto"/>
          <w:spacing w:val="0"/>
          <w:sz w:val="32"/>
          <w:szCs w:val="32"/>
          <w:shd w:val="clear" w:color="auto" w:fill="FFFFFF"/>
        </w:rPr>
        <w:t>网站公示5个工作日，无异议后会同</w:t>
      </w:r>
      <w:r>
        <w:rPr>
          <w:rFonts w:hint="eastAsia" w:ascii="Times New Roman" w:hAnsi="Times New Roman" w:eastAsia="方正仿宋_GBK" w:cs="Times New Roman"/>
          <w:i w:val="0"/>
          <w:iCs w:val="0"/>
          <w:caps w:val="0"/>
          <w:color w:val="auto"/>
          <w:spacing w:val="0"/>
          <w:sz w:val="32"/>
          <w:szCs w:val="32"/>
          <w:shd w:val="clear" w:color="auto" w:fill="FFFFFF"/>
          <w:lang w:eastAsia="zh-CN"/>
        </w:rPr>
        <w:t>滇中新区</w:t>
      </w:r>
      <w:r>
        <w:rPr>
          <w:rFonts w:hint="default" w:ascii="Times New Roman" w:hAnsi="Times New Roman" w:eastAsia="方正仿宋_GBK" w:cs="Times New Roman"/>
          <w:i w:val="0"/>
          <w:iCs w:val="0"/>
          <w:caps w:val="0"/>
          <w:color w:val="auto"/>
          <w:spacing w:val="0"/>
          <w:sz w:val="32"/>
          <w:szCs w:val="32"/>
          <w:shd w:val="clear" w:color="auto" w:fill="FFFFFF"/>
        </w:rPr>
        <w:t>财政</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金融</w:t>
      </w:r>
      <w:r>
        <w:rPr>
          <w:rFonts w:hint="default" w:ascii="Times New Roman" w:hAnsi="Times New Roman" w:eastAsia="方正仿宋_GBK" w:cs="Times New Roman"/>
          <w:i w:val="0"/>
          <w:iCs w:val="0"/>
          <w:caps w:val="0"/>
          <w:color w:val="auto"/>
          <w:spacing w:val="0"/>
          <w:sz w:val="32"/>
          <w:szCs w:val="32"/>
          <w:shd w:val="clear" w:color="auto" w:fill="FFFFFF"/>
        </w:rPr>
        <w:t>局向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企业开展</w:t>
      </w:r>
      <w:r>
        <w:rPr>
          <w:rFonts w:hint="default" w:ascii="Times New Roman" w:hAnsi="Times New Roman" w:eastAsia="方正仿宋_GBK" w:cs="Times New Roman"/>
          <w:i w:val="0"/>
          <w:iCs w:val="0"/>
          <w:caps w:val="0"/>
          <w:color w:val="auto"/>
          <w:spacing w:val="0"/>
          <w:sz w:val="32"/>
          <w:szCs w:val="32"/>
          <w:shd w:val="clear" w:color="auto" w:fill="FFFFFF"/>
        </w:rPr>
        <w:t>兑付</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工作</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第</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四</w:t>
      </w:r>
      <w:r>
        <w:rPr>
          <w:rFonts w:hint="eastAsia" w:ascii="方正黑体_GBK" w:hAnsi="方正黑体_GBK" w:eastAsia="方正黑体_GBK" w:cs="方正黑体_GBK"/>
          <w:i w:val="0"/>
          <w:iCs w:val="0"/>
          <w:caps w:val="0"/>
          <w:color w:val="auto"/>
          <w:spacing w:val="0"/>
          <w:sz w:val="32"/>
          <w:szCs w:val="32"/>
          <w:shd w:val="clear" w:color="auto" w:fill="FFFFFF"/>
        </w:rPr>
        <w:t>章</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使用与兑付标准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十一</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创新券实行实名申请及登记备案制，不得转让、买卖、赠送，不重复使用。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i w:val="0"/>
          <w:iCs w:val="0"/>
          <w:caps w:val="0"/>
          <w:color w:val="auto"/>
          <w:spacing w:val="0"/>
          <w:w w:val="98"/>
          <w:sz w:val="32"/>
          <w:szCs w:val="32"/>
          <w:shd w:val="clear" w:color="auto" w:fill="FFFFFF"/>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十二</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b w:val="0"/>
          <w:bCs w:val="0"/>
          <w:i w:val="0"/>
          <w:iCs w:val="0"/>
          <w:caps w:val="0"/>
          <w:color w:val="auto"/>
          <w:spacing w:val="0"/>
          <w:w w:val="100"/>
          <w:sz w:val="32"/>
          <w:szCs w:val="32"/>
          <w:shd w:val="clear" w:color="auto" w:fill="FFFFFF"/>
          <w:lang w:val="en-US" w:eastAsia="zh-CN"/>
        </w:rPr>
        <w:t>每户</w:t>
      </w:r>
      <w:r>
        <w:rPr>
          <w:rFonts w:hint="default" w:ascii="Times New Roman" w:hAnsi="Times New Roman" w:eastAsia="方正仿宋_GBK" w:cs="Times New Roman"/>
          <w:i w:val="0"/>
          <w:iCs w:val="0"/>
          <w:caps w:val="0"/>
          <w:color w:val="auto"/>
          <w:spacing w:val="0"/>
          <w:w w:val="100"/>
          <w:sz w:val="32"/>
          <w:szCs w:val="32"/>
          <w:shd w:val="clear" w:color="auto" w:fill="FFFFFF"/>
        </w:rPr>
        <w:t>企业可按需多次申请使用创新券，</w:t>
      </w:r>
      <w:r>
        <w:rPr>
          <w:rFonts w:hint="eastAsia" w:ascii="Times New Roman" w:hAnsi="Times New Roman" w:eastAsia="方正仿宋_GBK" w:cs="Times New Roman"/>
          <w:i w:val="0"/>
          <w:iCs w:val="0"/>
          <w:caps w:val="0"/>
          <w:color w:val="auto"/>
          <w:spacing w:val="0"/>
          <w:w w:val="100"/>
          <w:sz w:val="32"/>
          <w:szCs w:val="32"/>
          <w:shd w:val="clear" w:color="auto" w:fill="FFFFFF"/>
          <w:lang w:val="en-US" w:eastAsia="zh-CN"/>
        </w:rPr>
        <w:t>按</w:t>
      </w:r>
      <w:r>
        <w:rPr>
          <w:rFonts w:hint="default" w:ascii="Times New Roman" w:hAnsi="Times New Roman" w:eastAsia="方正仿宋_GBK" w:cs="Times New Roman"/>
          <w:i w:val="0"/>
          <w:iCs w:val="0"/>
          <w:caps w:val="0"/>
          <w:color w:val="auto"/>
          <w:spacing w:val="0"/>
          <w:w w:val="100"/>
          <w:sz w:val="32"/>
          <w:szCs w:val="32"/>
          <w:shd w:val="clear" w:color="auto" w:fill="FFFFFF"/>
        </w:rPr>
        <w:t>单项服</w:t>
      </w:r>
      <w:r>
        <w:rPr>
          <w:rFonts w:hint="default" w:ascii="Times New Roman" w:hAnsi="Times New Roman" w:eastAsia="方正仿宋_GBK" w:cs="Times New Roman"/>
          <w:i w:val="0"/>
          <w:iCs w:val="0"/>
          <w:caps w:val="0"/>
          <w:color w:val="auto"/>
          <w:spacing w:val="0"/>
          <w:w w:val="98"/>
          <w:sz w:val="32"/>
          <w:szCs w:val="32"/>
          <w:shd w:val="clear" w:color="auto" w:fill="FFFFFF"/>
        </w:rPr>
        <w:t>务合同金额的</w:t>
      </w:r>
      <w:r>
        <w:rPr>
          <w:rFonts w:hint="eastAsia" w:ascii="Times New Roman" w:hAnsi="Times New Roman" w:eastAsia="方正仿宋_GBK" w:cs="Times New Roman"/>
          <w:i w:val="0"/>
          <w:iCs w:val="0"/>
          <w:caps w:val="0"/>
          <w:color w:val="auto"/>
          <w:spacing w:val="0"/>
          <w:w w:val="98"/>
          <w:sz w:val="32"/>
          <w:szCs w:val="32"/>
          <w:shd w:val="clear" w:color="auto" w:fill="FFFFFF"/>
          <w:lang w:val="en-US" w:eastAsia="zh-CN"/>
        </w:rPr>
        <w:t>50</w:t>
      </w:r>
      <w:r>
        <w:rPr>
          <w:rFonts w:hint="default" w:ascii="Times New Roman" w:hAnsi="Times New Roman" w:eastAsia="方正仿宋_GBK" w:cs="Times New Roman"/>
          <w:i w:val="0"/>
          <w:iCs w:val="0"/>
          <w:caps w:val="0"/>
          <w:color w:val="auto"/>
          <w:spacing w:val="0"/>
          <w:w w:val="98"/>
          <w:sz w:val="32"/>
          <w:szCs w:val="32"/>
          <w:shd w:val="clear" w:color="auto" w:fill="FFFFFF"/>
        </w:rPr>
        <w:t>%</w:t>
      </w:r>
      <w:r>
        <w:rPr>
          <w:rFonts w:hint="eastAsia" w:ascii="Times New Roman" w:hAnsi="Times New Roman" w:eastAsia="方正仿宋_GBK" w:cs="Times New Roman"/>
          <w:i w:val="0"/>
          <w:iCs w:val="0"/>
          <w:caps w:val="0"/>
          <w:color w:val="auto"/>
          <w:spacing w:val="0"/>
          <w:w w:val="98"/>
          <w:sz w:val="32"/>
          <w:szCs w:val="32"/>
          <w:shd w:val="clear" w:color="auto" w:fill="FFFFFF"/>
          <w:lang w:val="en-US" w:eastAsia="zh-CN"/>
        </w:rPr>
        <w:t>予以补助，</w:t>
      </w:r>
      <w:r>
        <w:rPr>
          <w:rFonts w:hint="default" w:ascii="Times New Roman" w:hAnsi="Times New Roman" w:eastAsia="方正仿宋_GBK" w:cs="Times New Roman"/>
          <w:i w:val="0"/>
          <w:iCs w:val="0"/>
          <w:caps w:val="0"/>
          <w:color w:val="auto"/>
          <w:spacing w:val="0"/>
          <w:w w:val="98"/>
          <w:sz w:val="32"/>
          <w:szCs w:val="32"/>
          <w:shd w:val="clear" w:color="auto" w:fill="FFFFFF"/>
        </w:rPr>
        <w:t>可使用的年度创新券</w:t>
      </w:r>
      <w:r>
        <w:rPr>
          <w:rFonts w:hint="eastAsia" w:ascii="Times New Roman" w:hAnsi="Times New Roman" w:eastAsia="方正仿宋_GBK" w:cs="Times New Roman"/>
          <w:i w:val="0"/>
          <w:iCs w:val="0"/>
          <w:caps w:val="0"/>
          <w:color w:val="auto"/>
          <w:spacing w:val="0"/>
          <w:w w:val="98"/>
          <w:sz w:val="32"/>
          <w:szCs w:val="32"/>
          <w:shd w:val="clear" w:color="auto" w:fill="FFFFFF"/>
          <w:lang w:val="en-US" w:eastAsia="zh-CN"/>
        </w:rPr>
        <w:t>总额</w:t>
      </w:r>
      <w:r>
        <w:rPr>
          <w:rFonts w:hint="default" w:ascii="Times New Roman" w:hAnsi="Times New Roman" w:eastAsia="方正仿宋_GBK" w:cs="Times New Roman"/>
          <w:i w:val="0"/>
          <w:iCs w:val="0"/>
          <w:caps w:val="0"/>
          <w:color w:val="auto"/>
          <w:spacing w:val="0"/>
          <w:w w:val="98"/>
          <w:sz w:val="32"/>
          <w:szCs w:val="32"/>
          <w:shd w:val="clear" w:color="auto" w:fill="FFFFFF"/>
        </w:rPr>
        <w:t>不超过</w:t>
      </w:r>
      <w:r>
        <w:rPr>
          <w:rFonts w:hint="eastAsia" w:ascii="Times New Roman" w:hAnsi="Times New Roman" w:eastAsia="方正仿宋_GBK" w:cs="Times New Roman"/>
          <w:i w:val="0"/>
          <w:iCs w:val="0"/>
          <w:caps w:val="0"/>
          <w:color w:val="auto"/>
          <w:spacing w:val="0"/>
          <w:w w:val="98"/>
          <w:sz w:val="32"/>
          <w:szCs w:val="32"/>
          <w:shd w:val="clear" w:color="auto" w:fill="FFFFFF"/>
          <w:lang w:eastAsia="zh-CN"/>
        </w:rPr>
        <w:t>1</w:t>
      </w:r>
      <w:r>
        <w:rPr>
          <w:rFonts w:hint="eastAsia" w:ascii="Times New Roman" w:hAnsi="Times New Roman" w:eastAsia="方正仿宋_GBK" w:cs="Times New Roman"/>
          <w:i w:val="0"/>
          <w:iCs w:val="0"/>
          <w:caps w:val="0"/>
          <w:color w:val="auto"/>
          <w:spacing w:val="0"/>
          <w:w w:val="98"/>
          <w:sz w:val="32"/>
          <w:szCs w:val="32"/>
          <w:shd w:val="clear" w:color="auto" w:fill="FFFFFF"/>
          <w:lang w:val="en-US" w:eastAsia="zh-CN"/>
        </w:rPr>
        <w:t>0</w:t>
      </w:r>
      <w:r>
        <w:rPr>
          <w:rFonts w:hint="default" w:ascii="Times New Roman" w:hAnsi="Times New Roman" w:eastAsia="方正仿宋_GBK" w:cs="Times New Roman"/>
          <w:i w:val="0"/>
          <w:iCs w:val="0"/>
          <w:caps w:val="0"/>
          <w:color w:val="auto"/>
          <w:spacing w:val="0"/>
          <w:w w:val="100"/>
          <w:sz w:val="32"/>
          <w:szCs w:val="32"/>
          <w:shd w:val="clear" w:color="auto" w:fill="FFFFFF"/>
        </w:rPr>
        <w:t>万元，</w:t>
      </w:r>
      <w:r>
        <w:rPr>
          <w:rFonts w:hint="eastAsia" w:ascii="Times New Roman" w:hAnsi="Times New Roman" w:eastAsia="方正仿宋_GBK" w:cs="Times New Roman"/>
          <w:i w:val="0"/>
          <w:iCs w:val="0"/>
          <w:caps w:val="0"/>
          <w:color w:val="auto"/>
          <w:spacing w:val="0"/>
          <w:w w:val="100"/>
          <w:sz w:val="32"/>
          <w:szCs w:val="32"/>
          <w:shd w:val="clear" w:color="auto" w:fill="FFFFFF"/>
          <w:lang w:val="en-US" w:eastAsia="zh-CN"/>
        </w:rPr>
        <w:t>额度当年有效，</w:t>
      </w:r>
      <w:r>
        <w:rPr>
          <w:rFonts w:hint="default" w:ascii="Times New Roman" w:hAnsi="Times New Roman" w:eastAsia="方正仿宋_GBK" w:cs="Times New Roman"/>
          <w:i w:val="0"/>
          <w:iCs w:val="0"/>
          <w:caps w:val="0"/>
          <w:color w:val="auto"/>
          <w:spacing w:val="0"/>
          <w:w w:val="100"/>
          <w:sz w:val="32"/>
          <w:szCs w:val="32"/>
          <w:shd w:val="clear" w:color="auto" w:fill="FFFFFF"/>
        </w:rPr>
        <w:t>逾期自动作废</w:t>
      </w:r>
      <w:r>
        <w:rPr>
          <w:rFonts w:hint="eastAsia" w:ascii="Times New Roman" w:hAnsi="Times New Roman" w:eastAsia="方正仿宋_GBK" w:cs="Times New Roman"/>
          <w:i w:val="0"/>
          <w:iCs w:val="0"/>
          <w:caps w:val="0"/>
          <w:color w:val="auto"/>
          <w:spacing w:val="0"/>
          <w:w w:val="100"/>
          <w:sz w:val="32"/>
          <w:szCs w:val="32"/>
          <w:shd w:val="clear" w:color="auto" w:fill="FFFFFF"/>
          <w:lang w:eastAsia="zh-CN"/>
        </w:rPr>
        <w:t>，</w:t>
      </w:r>
      <w:r>
        <w:rPr>
          <w:rFonts w:hint="default" w:ascii="Times New Roman" w:hAnsi="Times New Roman" w:eastAsia="方正仿宋_GBK" w:cs="Times New Roman"/>
          <w:i w:val="0"/>
          <w:iCs w:val="0"/>
          <w:caps w:val="0"/>
          <w:color w:val="auto"/>
          <w:spacing w:val="0"/>
          <w:w w:val="100"/>
          <w:sz w:val="32"/>
          <w:szCs w:val="32"/>
          <w:shd w:val="clear" w:color="auto" w:fill="FFFFFF"/>
        </w:rPr>
        <w:t>剩余额度不结转。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rPr>
        <w:t>第十</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高新技术企业认定相关科技服务</w:t>
      </w:r>
      <w:r>
        <w:rPr>
          <w:rFonts w:hint="default" w:ascii="Times New Roman" w:hAnsi="Times New Roman" w:eastAsia="方正仿宋_GBK" w:cs="Times New Roman"/>
          <w:i w:val="0"/>
          <w:iCs w:val="0"/>
          <w:caps w:val="0"/>
          <w:color w:val="auto"/>
          <w:spacing w:val="0"/>
          <w:w w:val="100"/>
          <w:sz w:val="32"/>
          <w:szCs w:val="32"/>
          <w:shd w:val="clear" w:color="auto" w:fill="FFFFFF"/>
          <w:lang w:val="en-US" w:eastAsia="zh-CN"/>
        </w:rPr>
        <w:t>按</w:t>
      </w:r>
      <w:r>
        <w:rPr>
          <w:rFonts w:hint="default" w:ascii="Times New Roman" w:hAnsi="Times New Roman" w:eastAsia="方正仿宋_GBK" w:cs="Times New Roman"/>
          <w:i w:val="0"/>
          <w:iCs w:val="0"/>
          <w:caps w:val="0"/>
          <w:color w:val="auto"/>
          <w:spacing w:val="0"/>
          <w:w w:val="100"/>
          <w:sz w:val="32"/>
          <w:szCs w:val="32"/>
          <w:shd w:val="clear" w:color="auto" w:fill="FFFFFF"/>
        </w:rPr>
        <w:t>服务合同</w:t>
      </w:r>
      <w:r>
        <w:rPr>
          <w:rFonts w:hint="default" w:ascii="Times New Roman" w:hAnsi="Times New Roman" w:eastAsia="方正仿宋_GBK" w:cs="Times New Roman"/>
          <w:i w:val="0"/>
          <w:iCs w:val="0"/>
          <w:caps w:val="0"/>
          <w:color w:val="auto"/>
          <w:spacing w:val="0"/>
          <w:w w:val="100"/>
          <w:sz w:val="32"/>
          <w:szCs w:val="32"/>
          <w:shd w:val="clear" w:color="auto" w:fill="FFFFFF"/>
          <w:lang w:val="en-US" w:eastAsia="zh-CN"/>
        </w:rPr>
        <w:t>总额</w:t>
      </w:r>
      <w:r>
        <w:rPr>
          <w:rFonts w:hint="default" w:ascii="Times New Roman" w:hAnsi="Times New Roman" w:eastAsia="方正仿宋_GBK" w:cs="Times New Roman"/>
          <w:i w:val="0"/>
          <w:iCs w:val="0"/>
          <w:caps w:val="0"/>
          <w:color w:val="auto"/>
          <w:spacing w:val="0"/>
          <w:w w:val="100"/>
          <w:sz w:val="32"/>
          <w:szCs w:val="32"/>
          <w:shd w:val="clear" w:color="auto" w:fill="FFFFFF"/>
        </w:rPr>
        <w:t>的</w:t>
      </w:r>
      <w:r>
        <w:rPr>
          <w:rFonts w:hint="default" w:ascii="Times New Roman" w:hAnsi="Times New Roman" w:eastAsia="方正仿宋_GBK" w:cs="Times New Roman"/>
          <w:i w:val="0"/>
          <w:iCs w:val="0"/>
          <w:caps w:val="0"/>
          <w:color w:val="auto"/>
          <w:spacing w:val="0"/>
          <w:w w:val="100"/>
          <w:sz w:val="32"/>
          <w:szCs w:val="32"/>
          <w:shd w:val="clear" w:color="auto" w:fill="FFFFFF"/>
          <w:lang w:val="en-US" w:eastAsia="zh-CN"/>
        </w:rPr>
        <w:t>50</w:t>
      </w:r>
      <w:r>
        <w:rPr>
          <w:rFonts w:hint="default" w:ascii="Times New Roman" w:hAnsi="Times New Roman" w:eastAsia="方正仿宋_GBK" w:cs="Times New Roman"/>
          <w:i w:val="0"/>
          <w:iCs w:val="0"/>
          <w:caps w:val="0"/>
          <w:color w:val="auto"/>
          <w:spacing w:val="0"/>
          <w:w w:val="100"/>
          <w:sz w:val="32"/>
          <w:szCs w:val="32"/>
          <w:shd w:val="clear" w:color="auto" w:fill="FFFFFF"/>
        </w:rPr>
        <w:t>%</w:t>
      </w:r>
      <w:r>
        <w:rPr>
          <w:rFonts w:hint="default" w:ascii="Times New Roman" w:hAnsi="Times New Roman" w:eastAsia="方正仿宋_GBK" w:cs="Times New Roman"/>
          <w:i w:val="0"/>
          <w:iCs w:val="0"/>
          <w:caps w:val="0"/>
          <w:color w:val="auto"/>
          <w:spacing w:val="0"/>
          <w:w w:val="100"/>
          <w:sz w:val="32"/>
          <w:szCs w:val="32"/>
          <w:shd w:val="clear" w:color="auto" w:fill="FFFFFF"/>
          <w:lang w:val="en-US" w:eastAsia="zh-CN"/>
        </w:rPr>
        <w:t>予以补助，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最高补贴金额为5万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元，申请企业未通过省市级组织的高新技术企业认定专家评审则不予兑现。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highlight w:val="none"/>
          <w:shd w:val="clear" w:color="auto" w:fill="FFFFFF"/>
        </w:rPr>
        <w:t>第十</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四</w:t>
      </w:r>
      <w:r>
        <w:rPr>
          <w:rFonts w:hint="default" w:ascii="Times New Roman" w:hAnsi="Times New Roman" w:eastAsia="方正仿宋_GBK" w:cs="Times New Roman"/>
          <w:b/>
          <w:bCs/>
          <w:i w:val="0"/>
          <w:iCs w:val="0"/>
          <w:caps w:val="0"/>
          <w:color w:val="auto"/>
          <w:spacing w:val="0"/>
          <w:sz w:val="32"/>
          <w:szCs w:val="32"/>
          <w:highlight w:val="none"/>
          <w:shd w:val="clear" w:color="auto" w:fill="FFFFFF"/>
        </w:rPr>
        <w:t>条</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创新券实行总额控制，发放额度根据当年度财政资金预算进行安排。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b/>
          <w:bCs/>
          <w:i w:val="0"/>
          <w:iCs w:val="0"/>
          <w:caps w:val="0"/>
          <w:color w:val="auto"/>
          <w:spacing w:val="0"/>
          <w:sz w:val="32"/>
          <w:szCs w:val="32"/>
          <w:highlight w:val="none"/>
          <w:shd w:val="clear" w:color="auto" w:fill="FFFFFF"/>
        </w:rPr>
        <w:t>第十</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五</w:t>
      </w:r>
      <w:r>
        <w:rPr>
          <w:rFonts w:hint="default" w:ascii="Times New Roman" w:hAnsi="Times New Roman" w:eastAsia="方正仿宋_GBK" w:cs="Times New Roman"/>
          <w:b/>
          <w:bCs/>
          <w:i w:val="0"/>
          <w:iCs w:val="0"/>
          <w:caps w:val="0"/>
          <w:color w:val="auto"/>
          <w:spacing w:val="0"/>
          <w:sz w:val="32"/>
          <w:szCs w:val="32"/>
          <w:highlight w:val="none"/>
          <w:shd w:val="clear" w:color="auto" w:fill="FFFFFF"/>
        </w:rPr>
        <w:t>条</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企业申请兑付时应提供真实、有效的服务合同、发票及银行转账回单等票据证明。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rPr>
      </w:pPr>
      <w:r>
        <w:rPr>
          <w:rFonts w:hint="default" w:ascii="Times New Roman" w:hAnsi="Times New Roman" w:eastAsia="方正仿宋_GBK" w:cs="Times New Roman"/>
          <w:b/>
          <w:bCs/>
          <w:i w:val="0"/>
          <w:iCs w:val="0"/>
          <w:caps w:val="0"/>
          <w:color w:val="auto"/>
          <w:spacing w:val="0"/>
          <w:sz w:val="32"/>
          <w:szCs w:val="32"/>
          <w:highlight w:val="none"/>
          <w:shd w:val="clear" w:color="auto" w:fill="FFFFFF"/>
          <w:lang w:val="en-US" w:eastAsia="zh-CN"/>
        </w:rPr>
        <w:t>第十</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六</w:t>
      </w:r>
      <w:r>
        <w:rPr>
          <w:rFonts w:hint="default" w:ascii="Times New Roman" w:hAnsi="Times New Roman" w:eastAsia="方正仿宋_GBK" w:cs="Times New Roman"/>
          <w:b/>
          <w:bCs/>
          <w:i w:val="0"/>
          <w:iCs w:val="0"/>
          <w:caps w:val="0"/>
          <w:color w:val="auto"/>
          <w:spacing w:val="0"/>
          <w:sz w:val="32"/>
          <w:szCs w:val="32"/>
          <w:highlight w:val="none"/>
          <w:shd w:val="clear" w:color="auto" w:fill="FFFFFF"/>
          <w:lang w:val="en-US" w:eastAsia="zh-CN"/>
        </w:rPr>
        <w:t>条</w:t>
      </w:r>
      <w:r>
        <w:rPr>
          <w:rFonts w:hint="eastAsia" w:ascii="Times New Roman" w:hAnsi="Times New Roman" w:eastAsia="方正仿宋_GBK" w:cs="Times New Roman"/>
          <w:b/>
          <w:bCs/>
          <w:i w:val="0"/>
          <w:iCs w:val="0"/>
          <w:caps w:val="0"/>
          <w:color w:val="auto"/>
          <w:spacing w:val="0"/>
          <w:sz w:val="32"/>
          <w:szCs w:val="32"/>
          <w:highlight w:val="none"/>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shd w:val="clear" w:color="auto" w:fill="FFFFFF"/>
        </w:rPr>
        <w:t>服务机构应提供</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真实、合法的</w:t>
      </w:r>
      <w:r>
        <w:rPr>
          <w:rFonts w:hint="eastAsia" w:ascii="Times New Roman" w:hAnsi="Times New Roman" w:eastAsia="方正仿宋_GBK" w:cs="Times New Roman"/>
          <w:i w:val="0"/>
          <w:iCs w:val="0"/>
          <w:caps w:val="0"/>
          <w:color w:val="auto"/>
          <w:spacing w:val="0"/>
          <w:sz w:val="32"/>
          <w:szCs w:val="32"/>
          <w:highlight w:val="none"/>
          <w:shd w:val="clear" w:color="auto" w:fill="FFFFFF"/>
        </w:rPr>
        <w:t>服务，</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并配合使用</w:t>
      </w:r>
      <w:r>
        <w:rPr>
          <w:rFonts w:hint="eastAsia" w:ascii="Times New Roman" w:hAnsi="Times New Roman" w:eastAsia="方正仿宋_GBK" w:cs="Times New Roman"/>
          <w:i w:val="0"/>
          <w:iCs w:val="0"/>
          <w:caps w:val="0"/>
          <w:color w:val="auto"/>
          <w:spacing w:val="0"/>
          <w:sz w:val="32"/>
          <w:szCs w:val="32"/>
          <w:highlight w:val="none"/>
          <w:shd w:val="clear" w:color="auto" w:fill="FFFFFF"/>
        </w:rPr>
        <w:t>创新券。</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对服务质量高、企业评价优的服务机构，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滇中新区滇中科学城管理局（滇中科学城管理委员会）</w:t>
      </w:r>
      <w:r>
        <w:rPr>
          <w:rFonts w:hint="eastAsia" w:ascii="Times New Roman" w:hAnsi="Times New Roman" w:eastAsia="方正仿宋_GBK" w:cs="Times New Roman"/>
          <w:i w:val="0"/>
          <w:iCs w:val="0"/>
          <w:caps w:val="0"/>
          <w:color w:val="auto"/>
          <w:spacing w:val="0"/>
          <w:sz w:val="32"/>
          <w:szCs w:val="32"/>
          <w:highlight w:val="none"/>
          <w:shd w:val="clear" w:color="auto" w:fill="FFFFFF"/>
        </w:rPr>
        <w:t>按其</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服务企业</w:t>
      </w:r>
      <w:r>
        <w:rPr>
          <w:rFonts w:hint="eastAsia" w:ascii="Times New Roman" w:hAnsi="Times New Roman" w:eastAsia="方正仿宋_GBK" w:cs="Times New Roman"/>
          <w:i w:val="0"/>
          <w:iCs w:val="0"/>
          <w:caps w:val="0"/>
          <w:color w:val="auto"/>
          <w:spacing w:val="0"/>
          <w:sz w:val="32"/>
          <w:szCs w:val="32"/>
          <w:highlight w:val="none"/>
          <w:shd w:val="clear" w:color="auto" w:fill="FFFFFF"/>
        </w:rPr>
        <w:t>上年度创新券兑付总额的</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w:t>
      </w:r>
      <w:r>
        <w:rPr>
          <w:rFonts w:hint="eastAsia" w:ascii="Times New Roman" w:hAnsi="Times New Roman" w:eastAsia="方正仿宋_GBK" w:cs="Times New Roman"/>
          <w:i w:val="0"/>
          <w:iCs w:val="0"/>
          <w:caps w:val="0"/>
          <w:color w:val="auto"/>
          <w:spacing w:val="0"/>
          <w:sz w:val="32"/>
          <w:szCs w:val="32"/>
          <w:highlight w:val="none"/>
          <w:shd w:val="clear" w:color="auto" w:fill="FFFFFF"/>
        </w:rPr>
        <w:t>0%给予补助资金，年度最高</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补助</w:t>
      </w:r>
      <w:r>
        <w:rPr>
          <w:rFonts w:hint="eastAsia" w:ascii="Times New Roman" w:hAnsi="Times New Roman" w:eastAsia="方正仿宋_GBK" w:cs="Times New Roman"/>
          <w:i w:val="0"/>
          <w:iCs w:val="0"/>
          <w:caps w:val="0"/>
          <w:color w:val="auto"/>
          <w:spacing w:val="0"/>
          <w:sz w:val="32"/>
          <w:szCs w:val="32"/>
          <w:highlight w:val="none"/>
          <w:shd w:val="clear" w:color="auto" w:fill="FFFFFF"/>
        </w:rPr>
        <w:t>不超过</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10</w:t>
      </w:r>
      <w:r>
        <w:rPr>
          <w:rFonts w:hint="eastAsia" w:ascii="Times New Roman" w:hAnsi="Times New Roman" w:eastAsia="方正仿宋_GBK" w:cs="Times New Roman"/>
          <w:i w:val="0"/>
          <w:iCs w:val="0"/>
          <w:caps w:val="0"/>
          <w:color w:val="auto"/>
          <w:spacing w:val="0"/>
          <w:sz w:val="32"/>
          <w:szCs w:val="32"/>
          <w:highlight w:val="none"/>
          <w:shd w:val="clear" w:color="auto" w:fill="FFFFFF"/>
        </w:rPr>
        <w:t>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第五章  </w:t>
      </w:r>
      <w:r>
        <w:rPr>
          <w:rFonts w:hint="eastAsia" w:ascii="方正黑体_GBK" w:hAnsi="方正黑体_GBK" w:eastAsia="方正黑体_GBK" w:cs="方正黑体_GBK"/>
          <w:i w:val="0"/>
          <w:iCs w:val="0"/>
          <w:caps w:val="0"/>
          <w:color w:val="auto"/>
          <w:spacing w:val="0"/>
          <w:sz w:val="32"/>
          <w:szCs w:val="32"/>
          <w:shd w:val="clear" w:color="auto" w:fill="FFFFFF"/>
        </w:rPr>
        <w:t>监督与管理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b/>
          <w:bCs/>
          <w:i w:val="0"/>
          <w:iCs w:val="0"/>
          <w:caps w:val="0"/>
          <w:color w:val="auto"/>
          <w:spacing w:val="0"/>
          <w:sz w:val="32"/>
          <w:szCs w:val="32"/>
          <w:shd w:val="clear" w:color="auto" w:fill="FFFFFF"/>
        </w:rPr>
        <w:t>第十</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七</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滇中新区滇中科学城管理局（滇中科学城管理委员会）</w:t>
      </w:r>
      <w:r>
        <w:rPr>
          <w:rFonts w:hint="default" w:ascii="Times New Roman" w:hAnsi="Times New Roman" w:eastAsia="方正仿宋_GBK" w:cs="Times New Roman"/>
          <w:i w:val="0"/>
          <w:iCs w:val="0"/>
          <w:caps w:val="0"/>
          <w:color w:val="auto"/>
          <w:spacing w:val="0"/>
          <w:sz w:val="32"/>
          <w:szCs w:val="32"/>
          <w:shd w:val="clear" w:color="auto" w:fill="FFFFFF"/>
        </w:rPr>
        <w:t>负责创新券政策制定、统筹协调、</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宣传培训、</w:t>
      </w:r>
      <w:r>
        <w:rPr>
          <w:rFonts w:hint="default" w:ascii="Times New Roman" w:hAnsi="Times New Roman" w:eastAsia="方正仿宋_GBK" w:cs="Times New Roman"/>
          <w:i w:val="0"/>
          <w:iCs w:val="0"/>
          <w:caps w:val="0"/>
          <w:color w:val="auto"/>
          <w:spacing w:val="0"/>
          <w:sz w:val="32"/>
          <w:szCs w:val="32"/>
          <w:shd w:val="clear" w:color="auto" w:fill="FFFFFF"/>
        </w:rPr>
        <w:t>监督管理和绩效评价。</w:t>
      </w:r>
      <w:r>
        <w:rPr>
          <w:rFonts w:hint="eastAsia" w:ascii="Times New Roman" w:hAnsi="Times New Roman" w:eastAsia="方正仿宋_GBK" w:cs="Times New Roman"/>
          <w:i w:val="0"/>
          <w:iCs w:val="0"/>
          <w:caps w:val="0"/>
          <w:color w:val="auto"/>
          <w:spacing w:val="0"/>
          <w:sz w:val="32"/>
          <w:szCs w:val="32"/>
          <w:shd w:val="clear" w:color="auto" w:fill="FFFFFF"/>
          <w:lang w:eastAsia="zh-CN"/>
        </w:rPr>
        <w:t>滇中新区</w:t>
      </w:r>
      <w:r>
        <w:rPr>
          <w:rFonts w:hint="default" w:ascii="Times New Roman" w:hAnsi="Times New Roman" w:eastAsia="方正仿宋_GBK" w:cs="Times New Roman"/>
          <w:i w:val="0"/>
          <w:iCs w:val="0"/>
          <w:caps w:val="0"/>
          <w:color w:val="auto"/>
          <w:spacing w:val="0"/>
          <w:sz w:val="32"/>
          <w:szCs w:val="32"/>
          <w:shd w:val="clear" w:color="auto" w:fill="FFFFFF"/>
        </w:rPr>
        <w:t>财政</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金融</w:t>
      </w:r>
      <w:r>
        <w:rPr>
          <w:rFonts w:hint="default" w:ascii="Times New Roman" w:hAnsi="Times New Roman" w:eastAsia="方正仿宋_GBK" w:cs="Times New Roman"/>
          <w:i w:val="0"/>
          <w:iCs w:val="0"/>
          <w:caps w:val="0"/>
          <w:color w:val="auto"/>
          <w:spacing w:val="0"/>
          <w:sz w:val="32"/>
          <w:szCs w:val="32"/>
          <w:shd w:val="clear" w:color="auto" w:fill="FFFFFF"/>
        </w:rPr>
        <w:t>局负责</w:t>
      </w:r>
      <w:r>
        <w:rPr>
          <w:rFonts w:hint="eastAsia" w:ascii="Times New Roman" w:hAnsi="Times New Roman" w:eastAsia="方正仿宋_GBK" w:cs="Times New Roman"/>
          <w:color w:val="auto"/>
          <w:kern w:val="2"/>
          <w:sz w:val="32"/>
          <w:szCs w:val="32"/>
          <w:shd w:val="clear" w:color="auto" w:fill="FFFFFF"/>
          <w:lang w:val="en-US" w:eastAsia="zh-CN" w:bidi="ar"/>
        </w:rPr>
        <w:t>统筹落实创新券</w:t>
      </w:r>
      <w:r>
        <w:rPr>
          <w:rFonts w:hint="default" w:ascii="Times New Roman" w:hAnsi="Times New Roman" w:eastAsia="方正仿宋_GBK" w:cs="Times New Roman"/>
          <w:i w:val="0"/>
          <w:iCs w:val="0"/>
          <w:caps w:val="0"/>
          <w:color w:val="auto"/>
          <w:spacing w:val="0"/>
          <w:sz w:val="32"/>
          <w:szCs w:val="32"/>
          <w:shd w:val="clear" w:color="auto" w:fill="FFFFFF"/>
        </w:rPr>
        <w:t>资金预算安排、资金下达。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kern w:val="2"/>
          <w:sz w:val="32"/>
          <w:szCs w:val="32"/>
          <w:shd w:val="clear" w:color="auto" w:fill="FFFFFF"/>
          <w:lang w:val="en-US" w:eastAsia="zh-CN" w:bidi="ar"/>
        </w:rPr>
      </w:pPr>
      <w:r>
        <w:rPr>
          <w:rFonts w:hint="default" w:ascii="Times New Roman" w:hAnsi="Times New Roman" w:eastAsia="方正仿宋_GBK" w:cs="Times New Roman"/>
          <w:b/>
          <w:bCs/>
          <w:i w:val="0"/>
          <w:iCs w:val="0"/>
          <w:caps w:val="0"/>
          <w:color w:val="auto"/>
          <w:spacing w:val="0"/>
          <w:sz w:val="32"/>
          <w:szCs w:val="32"/>
          <w:shd w:val="clear" w:color="auto" w:fill="FFFFFF"/>
        </w:rPr>
        <w:t>第十</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八</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ascii="Times New Roman" w:hAnsi="Times New Roman" w:eastAsia="方正仿宋_GBK" w:cs="Times New Roman"/>
          <w:color w:val="auto"/>
          <w:kern w:val="2"/>
          <w:sz w:val="32"/>
          <w:szCs w:val="32"/>
          <w:shd w:val="clear" w:color="auto" w:fill="FFFFFF"/>
          <w:lang w:val="en-US" w:eastAsia="zh-CN" w:bidi="ar"/>
        </w:rPr>
        <w:t>各领券企业</w:t>
      </w:r>
      <w:r>
        <w:rPr>
          <w:rFonts w:hint="eastAsia" w:ascii="Times New Roman" w:hAnsi="Times New Roman" w:eastAsia="方正仿宋_GBK" w:cs="Times New Roman"/>
          <w:color w:val="auto"/>
          <w:kern w:val="2"/>
          <w:sz w:val="32"/>
          <w:szCs w:val="32"/>
          <w:shd w:val="clear" w:color="auto" w:fill="FFFFFF"/>
          <w:lang w:val="en-US" w:eastAsia="zh-CN" w:bidi="ar"/>
        </w:rPr>
        <w:t>对材料真实性、合法性负责。领券企业有</w:t>
      </w:r>
      <w:r>
        <w:rPr>
          <w:rFonts w:ascii="Times New Roman" w:hAnsi="Times New Roman" w:eastAsia="方正仿宋_GBK" w:cs="Times New Roman"/>
          <w:color w:val="auto"/>
          <w:kern w:val="2"/>
          <w:sz w:val="32"/>
          <w:szCs w:val="32"/>
          <w:shd w:val="clear" w:color="auto" w:fill="FFFFFF"/>
          <w:lang w:val="en-US" w:eastAsia="zh-CN" w:bidi="ar"/>
        </w:rPr>
        <w:t>弄虚作假、</w:t>
      </w:r>
      <w:r>
        <w:rPr>
          <w:rFonts w:hint="eastAsia" w:ascii="Times New Roman" w:hAnsi="Times New Roman" w:eastAsia="方正仿宋_GBK" w:cs="Times New Roman"/>
          <w:color w:val="auto"/>
          <w:kern w:val="2"/>
          <w:sz w:val="32"/>
          <w:szCs w:val="32"/>
          <w:shd w:val="clear" w:color="auto" w:fill="FFFFFF"/>
          <w:lang w:val="en-US" w:eastAsia="zh-CN" w:bidi="ar"/>
        </w:rPr>
        <w:t>关联交易、套取财政资金</w:t>
      </w:r>
      <w:r>
        <w:rPr>
          <w:rFonts w:ascii="Times New Roman" w:hAnsi="Times New Roman" w:eastAsia="方正仿宋_GBK" w:cs="Times New Roman"/>
          <w:color w:val="auto"/>
          <w:kern w:val="2"/>
          <w:sz w:val="32"/>
          <w:szCs w:val="32"/>
          <w:shd w:val="clear" w:color="auto" w:fill="FFFFFF"/>
          <w:lang w:val="en-US" w:eastAsia="zh-CN" w:bidi="ar"/>
        </w:rPr>
        <w:t>等行为</w:t>
      </w:r>
      <w:r>
        <w:rPr>
          <w:rFonts w:hint="eastAsia" w:ascii="Times New Roman" w:hAnsi="Times New Roman" w:eastAsia="方正仿宋_GBK" w:cs="Times New Roman"/>
          <w:color w:val="auto"/>
          <w:kern w:val="2"/>
          <w:sz w:val="32"/>
          <w:szCs w:val="32"/>
          <w:shd w:val="clear" w:color="auto" w:fill="FFFFFF"/>
          <w:lang w:val="en-US" w:eastAsia="zh-CN" w:bidi="ar"/>
        </w:rPr>
        <w:t>，不予兑付创新券或追回兑付资金，并依法追究相应责任。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第十</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九</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服务机构存在弄虚作假或违反职业道德的，取消当年入库服务资格，</w:t>
      </w:r>
      <w:r>
        <w:rPr>
          <w:rFonts w:hint="eastAsia" w:ascii="Times New Roman" w:hAnsi="Times New Roman" w:eastAsia="方正仿宋_GBK" w:cs="Times New Roman"/>
          <w:color w:val="auto"/>
          <w:kern w:val="2"/>
          <w:sz w:val="32"/>
          <w:szCs w:val="32"/>
          <w:shd w:val="clear" w:color="auto" w:fill="FFFFFF"/>
          <w:lang w:val="en-US" w:eastAsia="zh-CN" w:bidi="ar"/>
        </w:rPr>
        <w:t>并依法追究相应责任。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第六章</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rPr>
        <w:t>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二十</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本办法由</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滇中新区滇中科学城管理局（滇中科学城管理委员会）</w:t>
      </w:r>
      <w:r>
        <w:rPr>
          <w:rFonts w:hint="default" w:ascii="Times New Roman" w:hAnsi="Times New Roman" w:eastAsia="方正仿宋_GBK" w:cs="Times New Roman"/>
          <w:i w:val="0"/>
          <w:iCs w:val="0"/>
          <w:caps w:val="0"/>
          <w:color w:val="auto"/>
          <w:spacing w:val="0"/>
          <w:sz w:val="32"/>
          <w:szCs w:val="32"/>
          <w:shd w:val="clear" w:color="auto" w:fill="FFFFFF"/>
        </w:rPr>
        <w:t>负责解释。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color="auto" w:fill="FFFFFF"/>
        </w:rPr>
        <w:t>第</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二十</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一</w:t>
      </w:r>
      <w:r>
        <w:rPr>
          <w:rFonts w:hint="default" w:ascii="Times New Roman" w:hAnsi="Times New Roman" w:eastAsia="方正仿宋_GBK" w:cs="Times New Roman"/>
          <w:b/>
          <w:bCs/>
          <w:i w:val="0"/>
          <w:iCs w:val="0"/>
          <w:caps w:val="0"/>
          <w:color w:val="auto"/>
          <w:spacing w:val="0"/>
          <w:sz w:val="32"/>
          <w:szCs w:val="32"/>
          <w:shd w:val="clear" w:color="auto" w:fill="FFFFFF"/>
        </w:rPr>
        <w:t>条</w:t>
      </w:r>
      <w:r>
        <w:rPr>
          <w:rFonts w:hint="eastAsia"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本办法自</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2025年4月29日</w:t>
      </w:r>
      <w:r>
        <w:rPr>
          <w:rFonts w:hint="default" w:ascii="Times New Roman" w:hAnsi="Times New Roman" w:eastAsia="方正仿宋_GBK" w:cs="Times New Roman"/>
          <w:i w:val="0"/>
          <w:iCs w:val="0"/>
          <w:caps w:val="0"/>
          <w:color w:val="auto"/>
          <w:spacing w:val="0"/>
          <w:sz w:val="32"/>
          <w:szCs w:val="32"/>
          <w:shd w:val="clear" w:color="auto" w:fill="FFFFFF"/>
        </w:rPr>
        <w:t>印发之日起</w:t>
      </w:r>
      <w:r>
        <w:rPr>
          <w:rFonts w:hint="eastAsia" w:ascii="Times New Roman" w:hAnsi="Times New Roman" w:eastAsia="方正仿宋_GBK" w:cs="Times New Roman"/>
          <w:i w:val="0"/>
          <w:iCs w:val="0"/>
          <w:caps w:val="0"/>
          <w:color w:val="auto"/>
          <w:spacing w:val="0"/>
          <w:sz w:val="32"/>
          <w:szCs w:val="32"/>
          <w:shd w:val="clear" w:color="auto" w:fill="FFFFFF"/>
          <w:lang w:eastAsia="zh-CN"/>
        </w:rPr>
        <w:t>施行</w:t>
      </w:r>
      <w:r>
        <w:rPr>
          <w:rFonts w:hint="default" w:ascii="Times New Roman" w:hAnsi="Times New Roman" w:eastAsia="方正仿宋_GBK" w:cs="Times New Roman"/>
          <w:i w:val="0"/>
          <w:iCs w:val="0"/>
          <w:caps w:val="0"/>
          <w:color w:val="auto"/>
          <w:spacing w:val="0"/>
          <w:sz w:val="32"/>
          <w:szCs w:val="32"/>
          <w:shd w:val="clear" w:color="auto" w:fill="FFFFFF"/>
        </w:rPr>
        <w:t>，有效期</w:t>
      </w:r>
      <w:r>
        <w:rPr>
          <w:rFonts w:hint="eastAsia" w:ascii="Times New Roman" w:hAnsi="Times New Roman" w:eastAsia="方正仿宋_GBK" w:cs="Times New Roman"/>
          <w:i w:val="0"/>
          <w:iCs w:val="0"/>
          <w:caps w:val="0"/>
          <w:color w:val="auto"/>
          <w:spacing w:val="0"/>
          <w:sz w:val="32"/>
          <w:szCs w:val="32"/>
          <w:shd w:val="clear" w:color="auto" w:fill="FFFFFF"/>
          <w:lang w:eastAsia="zh-CN"/>
        </w:rPr>
        <w:t>至</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2028年4月28日</w:t>
      </w:r>
      <w:r>
        <w:rPr>
          <w:rFonts w:hint="default" w:ascii="Times New Roman" w:hAnsi="Times New Roman" w:eastAsia="方正仿宋_GBK" w:cs="Times New Roman"/>
          <w:i w:val="0"/>
          <w:iCs w:val="0"/>
          <w:caps w:val="0"/>
          <w:color w:val="auto"/>
          <w:spacing w:val="0"/>
          <w:sz w:val="32"/>
          <w:szCs w:val="32"/>
          <w:shd w:val="clear" w:color="auto" w:fill="FFFFFF"/>
        </w:rPr>
        <w:t>。</w:t>
      </w:r>
    </w:p>
    <w:p>
      <w:pPr>
        <w:keepNext w:val="0"/>
        <w:keepLines w:val="0"/>
        <w:pageBreakBefore w:val="0"/>
        <w:kinsoku/>
        <w:wordWrap/>
        <w:overflowPunct w:val="0"/>
        <w:topLinePunct w:val="0"/>
        <w:autoSpaceDE/>
        <w:autoSpaceDN/>
        <w:bidi w:val="0"/>
        <w:adjustRightInd/>
        <w:snapToGrid/>
        <w:spacing w:line="560" w:lineRule="exact"/>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rPr>
          <w:rFonts w:hint="eastAsia"/>
          <w:lang w:val="en-US" w:eastAsia="zh-CN"/>
        </w:rPr>
      </w:pPr>
    </w:p>
    <w:p>
      <w:pPr>
        <w:pStyle w:val="13"/>
        <w:keepNext w:val="0"/>
        <w:keepLines w:val="0"/>
        <w:pageBreakBefore w:val="0"/>
        <w:kinsoku/>
        <w:wordWrap/>
        <w:overflowPunct w:val="0"/>
        <w:topLinePunct w:val="0"/>
        <w:autoSpaceDE/>
        <w:autoSpaceDN/>
        <w:bidi w:val="0"/>
        <w:adjustRightInd/>
        <w:snapToGrid/>
        <w:jc w:val="both"/>
        <w:textAlignment w:val="auto"/>
        <w:rPr>
          <w:rFonts w:hint="eastAsia"/>
          <w:lang w:val="en-US" w:eastAsia="zh-CN"/>
        </w:rPr>
      </w:pPr>
    </w:p>
    <w:p>
      <w:pPr>
        <w:pStyle w:val="13"/>
        <w:keepNext w:val="0"/>
        <w:keepLines w:val="0"/>
        <w:pageBreakBefore w:val="0"/>
        <w:kinsoku/>
        <w:wordWrap/>
        <w:overflowPunct w:val="0"/>
        <w:topLinePunct w:val="0"/>
        <w:autoSpaceDE/>
        <w:autoSpaceDN/>
        <w:bidi w:val="0"/>
        <w:adjustRightInd/>
        <w:snapToGrid/>
        <w:jc w:val="both"/>
        <w:textAlignment w:val="auto"/>
        <w:rPr>
          <w:rFonts w:hint="eastAsia"/>
          <w:lang w:val="en-US" w:eastAsia="zh-CN"/>
        </w:rPr>
      </w:pPr>
    </w:p>
    <w:p>
      <w:pPr>
        <w:pStyle w:val="13"/>
        <w:keepNext w:val="0"/>
        <w:keepLines w:val="0"/>
        <w:pageBreakBefore w:val="0"/>
        <w:kinsoku/>
        <w:wordWrap/>
        <w:overflowPunct w:val="0"/>
        <w:topLinePunct w:val="0"/>
        <w:autoSpaceDE/>
        <w:autoSpaceDN/>
        <w:bidi w:val="0"/>
        <w:adjustRightInd/>
        <w:snapToGrid/>
        <w:jc w:val="both"/>
        <w:textAlignment w:val="auto"/>
        <w:rPr>
          <w:rFonts w:hint="eastAsia"/>
          <w:lang w:val="en-US" w:eastAsia="zh-CN"/>
        </w:rPr>
      </w:pPr>
    </w:p>
    <w:p>
      <w:pPr>
        <w:pStyle w:val="13"/>
        <w:keepNext w:val="0"/>
        <w:keepLines w:val="0"/>
        <w:pageBreakBefore w:val="0"/>
        <w:kinsoku/>
        <w:wordWrap/>
        <w:overflowPunct w:val="0"/>
        <w:topLinePunct w:val="0"/>
        <w:autoSpaceDE/>
        <w:autoSpaceDN/>
        <w:bidi w:val="0"/>
        <w:adjustRightInd/>
        <w:snapToGrid/>
        <w:jc w:val="both"/>
        <w:textAlignment w:val="auto"/>
      </w:pPr>
    </w:p>
    <w:tbl>
      <w:tblPr>
        <w:tblStyle w:val="11"/>
        <w:tblpPr w:leftFromText="181" w:rightFromText="181" w:vertAnchor="page" w:horzAnchor="page" w:tblpX="1556" w:tblpY="14314"/>
        <w:tblOverlap w:val="never"/>
        <w:tblW w:w="884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c>
          <w:tcPr>
            <w:tcW w:w="8844" w:type="dxa"/>
            <w:tcBorders>
              <w:tl2br w:val="nil"/>
              <w:tr2bl w:val="nil"/>
            </w:tcBorders>
          </w:tcPr>
          <w:p>
            <w:pPr>
              <w:pStyle w:val="13"/>
              <w:keepNext w:val="0"/>
              <w:keepLines w:val="0"/>
              <w:pageBreakBefore w:val="0"/>
              <w:kinsoku/>
              <w:wordWrap/>
              <w:overflowPunct/>
              <w:topLinePunct w:val="0"/>
              <w:autoSpaceDE/>
              <w:autoSpaceDN/>
              <w:bidi w:val="0"/>
              <w:adjustRightInd/>
              <w:snapToGrid w:val="0"/>
              <w:spacing w:line="540" w:lineRule="exact"/>
              <w:ind w:right="210" w:rightChars="100" w:firstLine="178" w:firstLineChars="100"/>
              <w:jc w:val="left"/>
              <w:textAlignment w:val="center"/>
              <w:rPr>
                <w:rFonts w:hint="default" w:ascii="Times New Roman" w:hAnsi="Times New Roman" w:eastAsia="方正仿宋_GBK"/>
                <w:b w:val="0"/>
                <w:bCs/>
                <w:snapToGrid w:val="0"/>
                <w:kern w:val="0"/>
                <w:sz w:val="32"/>
                <w:szCs w:val="32"/>
                <w:lang w:val="en-US" w:eastAsia="zh-CN"/>
              </w:rPr>
            </w:pPr>
            <w:r>
              <w:rPr>
                <w:rFonts w:hint="eastAsia" w:ascii="Times New Roman" w:hAnsi="Times New Roman" w:eastAsia="方正仿宋_GBK"/>
                <w:b w:val="0"/>
                <w:bCs/>
                <w:snapToGrid w:val="0"/>
                <w:spacing w:val="-51"/>
                <w:kern w:val="0"/>
                <w:sz w:val="28"/>
                <w:szCs w:val="28"/>
                <w:lang w:eastAsia="zh-CN"/>
              </w:rPr>
              <w:t>云南滇中新区滇中科学城管理局（云南滇中新区滇中科学城管理委员会）</w:t>
            </w:r>
            <w:r>
              <w:rPr>
                <w:rFonts w:hint="eastAsia" w:ascii="Times New Roman" w:hAnsi="Times New Roman" w:eastAsia="方正仿宋_GBK"/>
                <w:b w:val="0"/>
                <w:bCs/>
                <w:snapToGrid w:val="0"/>
                <w:spacing w:val="-51"/>
                <w:kern w:val="0"/>
                <w:sz w:val="28"/>
                <w:szCs w:val="28"/>
                <w:lang w:val="en-US" w:eastAsia="zh-CN"/>
              </w:rPr>
              <w:t xml:space="preserve">                       </w:t>
            </w:r>
            <w:r>
              <w:rPr>
                <w:rFonts w:hint="eastAsia" w:ascii="Times New Roman" w:hAnsi="Times New Roman" w:eastAsia="方正仿宋_GBK"/>
                <w:b w:val="0"/>
                <w:bCs/>
                <w:snapToGrid w:val="0"/>
                <w:spacing w:val="-28"/>
                <w:kern w:val="0"/>
                <w:sz w:val="28"/>
                <w:szCs w:val="28"/>
                <w:lang w:val="en-US" w:eastAsia="zh-CN"/>
              </w:rPr>
              <w:t>2025</w:t>
            </w:r>
            <w:r>
              <w:rPr>
                <w:rFonts w:hint="eastAsia" w:ascii="Times New Roman" w:hAnsi="Times New Roman" w:eastAsia="方正仿宋_GBK"/>
                <w:b w:val="0"/>
                <w:bCs/>
                <w:snapToGrid w:val="0"/>
                <w:spacing w:val="-51"/>
                <w:kern w:val="0"/>
                <w:sz w:val="28"/>
                <w:szCs w:val="28"/>
                <w:lang w:val="en-US" w:eastAsia="zh-CN"/>
              </w:rPr>
              <w:t>年4月29日印发</w:t>
            </w:r>
          </w:p>
        </w:tc>
      </w:tr>
    </w:tbl>
    <w:p>
      <w:pPr>
        <w:pStyle w:val="13"/>
        <w:keepNext w:val="0"/>
        <w:keepLines w:val="0"/>
        <w:pageBreakBefore w:val="0"/>
        <w:kinsoku/>
        <w:wordWrap/>
        <w:overflowPunct w:val="0"/>
        <w:topLinePunct w:val="0"/>
        <w:autoSpaceDE/>
        <w:autoSpaceDN/>
        <w:bidi w:val="0"/>
        <w:adjustRightInd/>
        <w:snapToGrid/>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pPr>
    </w:p>
    <w:p>
      <w:pPr>
        <w:pStyle w:val="13"/>
        <w:keepNext w:val="0"/>
        <w:keepLines w:val="0"/>
        <w:pageBreakBefore w:val="0"/>
        <w:kinsoku/>
        <w:wordWrap/>
        <w:overflowPunct w:val="0"/>
        <w:topLinePunct w:val="0"/>
        <w:autoSpaceDE/>
        <w:autoSpaceDN/>
        <w:bidi w:val="0"/>
        <w:adjustRightInd/>
        <w:snapToGrid/>
        <w:jc w:val="both"/>
        <w:textAlignment w:val="auto"/>
      </w:pPr>
    </w:p>
    <w:sectPr>
      <w:headerReference r:id="rId3" w:type="default"/>
      <w:footerReference r:id="rId5" w:type="default"/>
      <w:headerReference r:id="rId4" w:type="even"/>
      <w:footerReference r:id="rId6" w:type="even"/>
      <w:pgSz w:w="11906" w:h="16838"/>
      <w:pgMar w:top="2098" w:right="1474" w:bottom="1984" w:left="1587"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4880610</wp:posOffset>
              </wp:positionH>
              <wp:positionV relativeFrom="paragraph">
                <wp:posOffset>-99060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1">
                      <a:spAutoFit/>
                    </wps:bodyPr>
                  </wps:wsp>
                </a:graphicData>
              </a:graphic>
            </wp:anchor>
          </w:drawing>
        </mc:Choice>
        <mc:Fallback>
          <w:pict>
            <v:shape id="文本框 1" o:spid="_x0000_s1026" o:spt="202" type="#_x0000_t202" style="position:absolute;left:0pt;margin-left:384.3pt;margin-top:-7.8pt;height:144pt;width:144pt;mso-position-horizontal-relative:margin;mso-wrap-style:none;z-index:251659264;mso-width-relative:page;mso-height-relative:page;" filled="f" stroked="f" coordsize="21600,21600" o:gfxdata="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kLVvdcAAAAMAQAADwAAAAAAAAABACAAAAAiAAAAZHJzL2Rv&#10;d25yZXYueG1sUEsBAhQAFAAAAAgAh07iQPgxSZDJAQAAmQMAAA4AAAAAAAAAAQAgAAAAJgEAAGRy&#10;cy9lMm9Eb2MueG1sUEsFBgAAAAAGAAYAWQEAAGEFAAAAAA==&#10;">
              <v:fill on="f" focussize="0,0"/>
              <v:stroke on="f"/>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default" w:ascii="Times New Roman" w:hAnsi="Times New Roman" w:cs="Times New Roman" w:eastAsia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default" w:ascii="Times New Roman" w:hAnsi="Times New Roman" w:cs="Times New Roman" w:eastAsia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GJhOGY2YmU1M2FkNThjNDBkNmQyYjAyNWIzNjUifQ=="/>
    <w:docVar w:name="KSO_WPS_MARK_KEY" w:val="ffbdd853-62a8-4f17-9dca-c5b2676dbd4e"/>
  </w:docVars>
  <w:rsids>
    <w:rsidRoot w:val="001236F4"/>
    <w:rsid w:val="0003338E"/>
    <w:rsid w:val="00071984"/>
    <w:rsid w:val="00081AD8"/>
    <w:rsid w:val="000B4FA0"/>
    <w:rsid w:val="000C7F62"/>
    <w:rsid w:val="000F180B"/>
    <w:rsid w:val="000F3E58"/>
    <w:rsid w:val="001236F4"/>
    <w:rsid w:val="00151646"/>
    <w:rsid w:val="001F19B5"/>
    <w:rsid w:val="00206A35"/>
    <w:rsid w:val="00264A4D"/>
    <w:rsid w:val="002814D2"/>
    <w:rsid w:val="002E2685"/>
    <w:rsid w:val="002E39EF"/>
    <w:rsid w:val="003667D4"/>
    <w:rsid w:val="00366825"/>
    <w:rsid w:val="00391519"/>
    <w:rsid w:val="003F2DE5"/>
    <w:rsid w:val="00412B0A"/>
    <w:rsid w:val="004404E7"/>
    <w:rsid w:val="004424FC"/>
    <w:rsid w:val="00464208"/>
    <w:rsid w:val="004C55C9"/>
    <w:rsid w:val="005A3426"/>
    <w:rsid w:val="005B5995"/>
    <w:rsid w:val="005C10C7"/>
    <w:rsid w:val="006337B7"/>
    <w:rsid w:val="00720149"/>
    <w:rsid w:val="0078565C"/>
    <w:rsid w:val="0079307C"/>
    <w:rsid w:val="00794842"/>
    <w:rsid w:val="00840130"/>
    <w:rsid w:val="008E53E1"/>
    <w:rsid w:val="0094693A"/>
    <w:rsid w:val="00963B16"/>
    <w:rsid w:val="009C0386"/>
    <w:rsid w:val="009F2F69"/>
    <w:rsid w:val="009F374D"/>
    <w:rsid w:val="00A300BD"/>
    <w:rsid w:val="00A634BE"/>
    <w:rsid w:val="00A765F5"/>
    <w:rsid w:val="00AD020E"/>
    <w:rsid w:val="00AF78C4"/>
    <w:rsid w:val="00B139C2"/>
    <w:rsid w:val="00B164CD"/>
    <w:rsid w:val="00B25EA1"/>
    <w:rsid w:val="00B26A6C"/>
    <w:rsid w:val="00B321AE"/>
    <w:rsid w:val="00B36D54"/>
    <w:rsid w:val="00B46C02"/>
    <w:rsid w:val="00B7085E"/>
    <w:rsid w:val="00BD542F"/>
    <w:rsid w:val="00C05197"/>
    <w:rsid w:val="00C37280"/>
    <w:rsid w:val="00C56C23"/>
    <w:rsid w:val="00C9343E"/>
    <w:rsid w:val="00D25603"/>
    <w:rsid w:val="00D63843"/>
    <w:rsid w:val="00D86D41"/>
    <w:rsid w:val="00E257DB"/>
    <w:rsid w:val="00E71C87"/>
    <w:rsid w:val="00ED0DCD"/>
    <w:rsid w:val="00F05891"/>
    <w:rsid w:val="00F74032"/>
    <w:rsid w:val="00F83CF9"/>
    <w:rsid w:val="00F905AA"/>
    <w:rsid w:val="00F92D3D"/>
    <w:rsid w:val="00FA5675"/>
    <w:rsid w:val="028A2E5A"/>
    <w:rsid w:val="03392AA9"/>
    <w:rsid w:val="054B5371"/>
    <w:rsid w:val="05A0653B"/>
    <w:rsid w:val="05D87BD6"/>
    <w:rsid w:val="06B570AB"/>
    <w:rsid w:val="07490203"/>
    <w:rsid w:val="07A52557"/>
    <w:rsid w:val="07B2360E"/>
    <w:rsid w:val="08745B19"/>
    <w:rsid w:val="10261D44"/>
    <w:rsid w:val="10FC19F7"/>
    <w:rsid w:val="122B27B2"/>
    <w:rsid w:val="127E47B1"/>
    <w:rsid w:val="155C3114"/>
    <w:rsid w:val="16837DC0"/>
    <w:rsid w:val="168F2094"/>
    <w:rsid w:val="17390857"/>
    <w:rsid w:val="17613308"/>
    <w:rsid w:val="179A2AB8"/>
    <w:rsid w:val="1A041678"/>
    <w:rsid w:val="1BEA548C"/>
    <w:rsid w:val="1D8E0A93"/>
    <w:rsid w:val="1EA731C1"/>
    <w:rsid w:val="20834438"/>
    <w:rsid w:val="210363A6"/>
    <w:rsid w:val="220426D8"/>
    <w:rsid w:val="22B959B1"/>
    <w:rsid w:val="22DC07A1"/>
    <w:rsid w:val="23FC1968"/>
    <w:rsid w:val="260E6E2F"/>
    <w:rsid w:val="263C2C86"/>
    <w:rsid w:val="26693C57"/>
    <w:rsid w:val="267C0AD8"/>
    <w:rsid w:val="278A12E5"/>
    <w:rsid w:val="2A494FBA"/>
    <w:rsid w:val="2B914308"/>
    <w:rsid w:val="2C54283F"/>
    <w:rsid w:val="2DD02B28"/>
    <w:rsid w:val="2DF45BAC"/>
    <w:rsid w:val="2E700D71"/>
    <w:rsid w:val="2EFA099D"/>
    <w:rsid w:val="315107B2"/>
    <w:rsid w:val="339B62CD"/>
    <w:rsid w:val="3479120E"/>
    <w:rsid w:val="34B97562"/>
    <w:rsid w:val="352F17D1"/>
    <w:rsid w:val="35F5260C"/>
    <w:rsid w:val="37AB05F1"/>
    <w:rsid w:val="3A3D5CAB"/>
    <w:rsid w:val="3A4535C2"/>
    <w:rsid w:val="3ADD6C9B"/>
    <w:rsid w:val="3B814AAB"/>
    <w:rsid w:val="3EC040FF"/>
    <w:rsid w:val="3EDF3E59"/>
    <w:rsid w:val="3FC82188"/>
    <w:rsid w:val="419639D2"/>
    <w:rsid w:val="42042555"/>
    <w:rsid w:val="43070E19"/>
    <w:rsid w:val="45566893"/>
    <w:rsid w:val="45BD40F2"/>
    <w:rsid w:val="45D67D64"/>
    <w:rsid w:val="460C612C"/>
    <w:rsid w:val="466F5C2A"/>
    <w:rsid w:val="49E25DC5"/>
    <w:rsid w:val="4BD1310D"/>
    <w:rsid w:val="4CE46CAE"/>
    <w:rsid w:val="4CEC5774"/>
    <w:rsid w:val="4CF34379"/>
    <w:rsid w:val="4DBD3B18"/>
    <w:rsid w:val="4E9830E0"/>
    <w:rsid w:val="50013BC6"/>
    <w:rsid w:val="539A136D"/>
    <w:rsid w:val="53D34B6C"/>
    <w:rsid w:val="5463310B"/>
    <w:rsid w:val="54775596"/>
    <w:rsid w:val="551F215E"/>
    <w:rsid w:val="558347AE"/>
    <w:rsid w:val="55ED5C0A"/>
    <w:rsid w:val="56B50AE4"/>
    <w:rsid w:val="577C6EB6"/>
    <w:rsid w:val="57A73D49"/>
    <w:rsid w:val="58D11BB4"/>
    <w:rsid w:val="5A250D18"/>
    <w:rsid w:val="5B073F02"/>
    <w:rsid w:val="5B2607A6"/>
    <w:rsid w:val="5BE82147"/>
    <w:rsid w:val="5C3A6BF8"/>
    <w:rsid w:val="5E766D43"/>
    <w:rsid w:val="613D134D"/>
    <w:rsid w:val="620574C1"/>
    <w:rsid w:val="624B49AB"/>
    <w:rsid w:val="62E63B77"/>
    <w:rsid w:val="63A45B57"/>
    <w:rsid w:val="64CA72E5"/>
    <w:rsid w:val="67211BCE"/>
    <w:rsid w:val="6AF6078A"/>
    <w:rsid w:val="6C077E54"/>
    <w:rsid w:val="6C7B55D8"/>
    <w:rsid w:val="6C923532"/>
    <w:rsid w:val="6DA06D26"/>
    <w:rsid w:val="6E5E705D"/>
    <w:rsid w:val="6FC85494"/>
    <w:rsid w:val="71C53B9E"/>
    <w:rsid w:val="724226DD"/>
    <w:rsid w:val="73621BD8"/>
    <w:rsid w:val="74E157ED"/>
    <w:rsid w:val="75723A33"/>
    <w:rsid w:val="76DA6AF7"/>
    <w:rsid w:val="77512E3F"/>
    <w:rsid w:val="77671D0D"/>
    <w:rsid w:val="77A15B74"/>
    <w:rsid w:val="78EC2E1F"/>
    <w:rsid w:val="7B6F7D80"/>
    <w:rsid w:val="7C157989"/>
    <w:rsid w:val="7D715FE9"/>
    <w:rsid w:val="7DC44A15"/>
    <w:rsid w:val="7E277D0B"/>
    <w:rsid w:val="7EDB192F"/>
    <w:rsid w:val="7FFF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spacing w:line="480" w:lineRule="auto"/>
      <w:jc w:val="center"/>
      <w:outlineLvl w:val="0"/>
    </w:pPr>
    <w:rPr>
      <w:sz w:val="28"/>
    </w:rPr>
  </w:style>
  <w:style w:type="paragraph" w:styleId="3">
    <w:name w:val="heading 2"/>
    <w:basedOn w:val="1"/>
    <w:next w:val="1"/>
    <w:qFormat/>
    <w:uiPriority w:val="9"/>
    <w:pPr>
      <w:spacing w:line="600" w:lineRule="exact"/>
      <w:ind w:firstLine="640" w:firstLineChars="200"/>
      <w:outlineLvl w:val="1"/>
    </w:pPr>
    <w:rPr>
      <w:rFonts w:ascii="Times New Roman" w:hAnsi="Times New Roman" w:eastAsia="方正黑体_GBK" w:cs="宋体"/>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style>
  <w:style w:type="paragraph" w:styleId="6">
    <w:name w:val="Balloon Text"/>
    <w:basedOn w:val="1"/>
    <w:link w:val="16"/>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无间隔1"/>
    <w:qFormat/>
    <w:uiPriority w:val="1"/>
    <w:pPr>
      <w:widowControl w:val="0"/>
      <w:spacing w:line="360" w:lineRule="auto"/>
    </w:pPr>
    <w:rPr>
      <w:rFonts w:ascii="Calibri" w:hAnsi="Calibri" w:eastAsia="宋体" w:cs="Times New Roman"/>
      <w:b/>
      <w:kern w:val="2"/>
      <w:sz w:val="30"/>
      <w:szCs w:val="22"/>
      <w:lang w:val="en-US" w:eastAsia="zh-CN" w:bidi="ar-SA"/>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1693</Words>
  <Characters>1767</Characters>
  <Lines>7</Lines>
  <Paragraphs>2</Paragraphs>
  <TotalTime>0</TotalTime>
  <ScaleCrop>false</ScaleCrop>
  <LinksUpToDate>false</LinksUpToDate>
  <CharactersWithSpaces>1888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2016-08-24T02:47:00Z</dcterms:created>
  <dc:creator>User</dc:creator>
  <cp:lastModifiedBy>administrator1</cp:lastModifiedBy>
  <cp:lastPrinted>2025-04-29T09:17:00Z</cp:lastPrinted>
  <dcterms:modified xsi:type="dcterms:W3CDTF">2025-05-07T08:44:38Z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60A17A22F39048138F06D61FA05F5D18_13</vt:lpwstr>
  </property>
  <property fmtid="{D5CDD505-2E9C-101B-9397-08002B2CF9AE}" pid="4" name="KSOTemplateDocerSaveRecord">
    <vt:lpwstr>eyJoZGlkIjoiNDM3MzIxMzZjMDRlYmM4YTdkYmI5YTc2ODA5NjM3MjAiLCJ1c2VySWQiOiIyNDU5NzA1NTAifQ==</vt:lpwstr>
  </property>
</Properties>
</file>